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2A8D" w14:textId="1502E1E8" w:rsidR="00647D3B" w:rsidRDefault="00647D3B" w:rsidP="00647D3B">
      <w:pPr>
        <w:pStyle w:val="Header"/>
        <w:tabs>
          <w:tab w:val="clear" w:pos="4153"/>
          <w:tab w:val="clear" w:pos="8306"/>
        </w:tabs>
        <w:rPr>
          <w:rFonts w:ascii="Calibri" w:hAnsi="Calibri"/>
          <w:b/>
          <w:bCs/>
          <w:sz w:val="28"/>
          <w:szCs w:val="28"/>
        </w:rPr>
      </w:pPr>
      <w:r>
        <w:rPr>
          <w:rFonts w:ascii="Arial" w:hAnsi="Arial" w:cs="Arial"/>
          <w:noProof/>
          <w:lang w:eastAsia="en-GB"/>
        </w:rPr>
        <mc:AlternateContent>
          <mc:Choice Requires="wps">
            <w:drawing>
              <wp:anchor distT="0" distB="0" distL="114300" distR="114300" simplePos="0" relativeHeight="251659264" behindDoc="1" locked="0" layoutInCell="1" allowOverlap="1" wp14:anchorId="4F7FD18D" wp14:editId="0C1F789E">
                <wp:simplePos x="0" y="0"/>
                <wp:positionH relativeFrom="column">
                  <wp:posOffset>2834186</wp:posOffset>
                </wp:positionH>
                <wp:positionV relativeFrom="paragraph">
                  <wp:posOffset>-1689191</wp:posOffset>
                </wp:positionV>
                <wp:extent cx="4056743" cy="1661886"/>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743" cy="1661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6E86F" w14:textId="77777777" w:rsidR="00647D3B" w:rsidRDefault="00647D3B" w:rsidP="00647D3B">
                            <w:pPr>
                              <w:pStyle w:val="JDesMainHeading"/>
                              <w:jc w:val="right"/>
                              <w:rPr>
                                <w:rFonts w:ascii="Arial Black" w:hAnsi="Arial Black" w:cs="Arial"/>
                                <w:caps w:val="0"/>
                              </w:rPr>
                            </w:pPr>
                          </w:p>
                          <w:p w14:paraId="395FDED7" w14:textId="77777777" w:rsidR="00647D3B" w:rsidRPr="001613C6" w:rsidRDefault="00647D3B" w:rsidP="00647D3B">
                            <w:pPr>
                              <w:pStyle w:val="JDesMainHeading"/>
                              <w:spacing w:line="360" w:lineRule="auto"/>
                              <w:jc w:val="right"/>
                              <w:rPr>
                                <w:rFonts w:ascii="Arial Black" w:hAnsi="Arial Black" w:cs="Arial"/>
                                <w:caps w:val="0"/>
                              </w:rPr>
                            </w:pPr>
                            <w:r w:rsidRPr="001613C6">
                              <w:rPr>
                                <w:rFonts w:ascii="Arial Black" w:hAnsi="Arial Black" w:cs="Arial"/>
                                <w:caps w:val="0"/>
                              </w:rPr>
                              <w:t>JOB DESCRIPTION</w:t>
                            </w:r>
                          </w:p>
                          <w:p w14:paraId="5547BDC9" w14:textId="3D3F62F3" w:rsidR="00647D3B" w:rsidRPr="00647D3B" w:rsidRDefault="00647D3B" w:rsidP="00647D3B">
                            <w:pPr>
                              <w:rPr>
                                <w:rFonts w:ascii="Calibri" w:hAnsi="Calibri" w:cs="Arial"/>
                                <w:b/>
                              </w:rPr>
                            </w:pPr>
                            <w:r w:rsidRPr="00BC7F95">
                              <w:rPr>
                                <w:rFonts w:ascii="Calibri" w:hAnsi="Calibri" w:cs="Arial"/>
                                <w:b/>
                                <w:sz w:val="26"/>
                                <w:szCs w:val="26"/>
                              </w:rPr>
                              <w:t xml:space="preserve">Job Title:  </w:t>
                            </w:r>
                            <w:r>
                              <w:rPr>
                                <w:rFonts w:ascii="Calibri" w:hAnsi="Calibri" w:cs="Arial"/>
                                <w:sz w:val="26"/>
                                <w:szCs w:val="26"/>
                              </w:rPr>
                              <w:t>Volunteering Support Officer</w:t>
                            </w:r>
                            <w:r w:rsidR="00672457">
                              <w:rPr>
                                <w:rFonts w:ascii="Calibri" w:hAnsi="Calibri" w:cs="Arial"/>
                                <w:sz w:val="26"/>
                                <w:szCs w:val="26"/>
                              </w:rPr>
                              <w:t xml:space="preserve"> (</w:t>
                            </w:r>
                            <w:r>
                              <w:rPr>
                                <w:rFonts w:ascii="Calibri" w:hAnsi="Calibri" w:cs="Arial"/>
                                <w:sz w:val="26"/>
                                <w:szCs w:val="26"/>
                              </w:rPr>
                              <w:t>Jobs &amp; Benefits</w:t>
                            </w:r>
                            <w:r w:rsidR="00672457">
                              <w:rPr>
                                <w:rFonts w:ascii="Calibri" w:hAnsi="Calibri" w:cs="Arial"/>
                                <w:sz w:val="26"/>
                                <w:szCs w:val="26"/>
                              </w:rPr>
                              <w:t>)</w:t>
                            </w:r>
                            <w:r>
                              <w:rPr>
                                <w:rFonts w:ascii="Calibri" w:hAnsi="Calibri" w:cs="Arial"/>
                                <w:sz w:val="26"/>
                                <w:szCs w:val="26"/>
                              </w:rPr>
                              <w:br/>
                            </w:r>
                          </w:p>
                          <w:p w14:paraId="2DF4A2F7" w14:textId="5EBEB58D" w:rsidR="00647D3B" w:rsidRPr="00BC7F95" w:rsidRDefault="00647D3B" w:rsidP="00647D3B">
                            <w:pPr>
                              <w:rPr>
                                <w:rFonts w:ascii="Calibri" w:hAnsi="Calibri" w:cs="Arial"/>
                                <w:sz w:val="26"/>
                                <w:szCs w:val="26"/>
                              </w:rPr>
                            </w:pPr>
                            <w:r w:rsidRPr="007F1D2A">
                              <w:rPr>
                                <w:rFonts w:ascii="Calibri" w:hAnsi="Calibri" w:cs="Arial"/>
                                <w:b/>
                                <w:sz w:val="26"/>
                                <w:szCs w:val="26"/>
                              </w:rPr>
                              <w:t>Responsible to:</w:t>
                            </w:r>
                            <w:r>
                              <w:rPr>
                                <w:rFonts w:ascii="Calibri" w:hAnsi="Calibri" w:cs="Arial"/>
                                <w:sz w:val="26"/>
                                <w:szCs w:val="26"/>
                              </w:rPr>
                              <w:t xml:space="preserve"> Manager Community Engagement</w:t>
                            </w:r>
                          </w:p>
                          <w:p w14:paraId="3F02A13F" w14:textId="77777777" w:rsidR="00647D3B" w:rsidRPr="00647D3B" w:rsidRDefault="00647D3B" w:rsidP="00647D3B">
                            <w:pPr>
                              <w:rPr>
                                <w:rFonts w:ascii="Calibri" w:hAnsi="Calibri" w:cs="Arial"/>
                                <w:b/>
                              </w:rPr>
                            </w:pPr>
                          </w:p>
                          <w:p w14:paraId="1D1CB4CD" w14:textId="34858995" w:rsidR="00647D3B" w:rsidRPr="00BC7F95" w:rsidRDefault="00647D3B" w:rsidP="00647D3B">
                            <w:pPr>
                              <w:rPr>
                                <w:rFonts w:ascii="Calibri" w:hAnsi="Calibri"/>
                                <w:sz w:val="26"/>
                                <w:szCs w:val="26"/>
                              </w:rPr>
                            </w:pPr>
                            <w:r w:rsidRPr="00BC7F95">
                              <w:rPr>
                                <w:rFonts w:ascii="Calibri" w:hAnsi="Calibri" w:cs="Arial"/>
                                <w:b/>
                                <w:sz w:val="26"/>
                                <w:szCs w:val="26"/>
                              </w:rPr>
                              <w:t>Salary Range</w:t>
                            </w:r>
                            <w:r w:rsidRPr="000F189C">
                              <w:rPr>
                                <w:rFonts w:ascii="Calibri" w:hAnsi="Calibri" w:cs="Arial"/>
                                <w:b/>
                                <w:sz w:val="24"/>
                                <w:szCs w:val="24"/>
                              </w:rPr>
                              <w:t xml:space="preserve">: </w:t>
                            </w:r>
                            <w:r w:rsidRPr="000F189C">
                              <w:rPr>
                                <w:rFonts w:ascii="Calibri" w:hAnsi="Calibri" w:cs="Arial"/>
                                <w:sz w:val="24"/>
                                <w:szCs w:val="24"/>
                              </w:rPr>
                              <w:t xml:space="preserve"> </w:t>
                            </w:r>
                            <w:r w:rsidRPr="000F189C">
                              <w:rPr>
                                <w:rFonts w:ascii="Calibri" w:hAnsi="Calibri"/>
                                <w:sz w:val="24"/>
                                <w:szCs w:val="24"/>
                              </w:rPr>
                              <w:t xml:space="preserve">£20,138 </w:t>
                            </w:r>
                            <w:r w:rsidRPr="00BC7F95">
                              <w:rPr>
                                <w:rFonts w:ascii="Calibri" w:hAnsi="Calibri" w:cs="Arial"/>
                                <w:sz w:val="26"/>
                                <w:szCs w:val="26"/>
                              </w:rPr>
                              <w:t>p</w:t>
                            </w:r>
                            <w:r>
                              <w:rPr>
                                <w:rFonts w:ascii="Calibri" w:hAnsi="Calibri" w:cs="Arial"/>
                                <w:sz w:val="26"/>
                                <w:szCs w:val="26"/>
                              </w:rPr>
                              <w:t>.a. pro rata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D18D" id="_x0000_t202" coordsize="21600,21600" o:spt="202" path="m,l,21600r21600,l21600,xe">
                <v:stroke joinstyle="miter"/>
                <v:path gradientshapeok="t" o:connecttype="rect"/>
              </v:shapetype>
              <v:shape id="Text Box 1" o:spid="_x0000_s1026" type="#_x0000_t202" style="position:absolute;margin-left:223.15pt;margin-top:-133pt;width:319.45pt;height:1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" stroked="f">
                <v:textbox>
                  <w:txbxContent>
                    <w:p w14:paraId="7596E86F" w14:textId="77777777" w:rsidR="00647D3B" w:rsidRDefault="00647D3B" w:rsidP="00647D3B">
                      <w:pPr>
                        <w:pStyle w:val="JDesMainHeading"/>
                        <w:jc w:val="right"/>
                        <w:rPr>
                          <w:rFonts w:ascii="Arial Black" w:hAnsi="Arial Black" w:cs="Arial"/>
                          <w:caps w:val="0"/>
                        </w:rPr>
                      </w:pPr>
                    </w:p>
                    <w:p w14:paraId="395FDED7" w14:textId="77777777" w:rsidR="00647D3B" w:rsidRPr="001613C6" w:rsidRDefault="00647D3B" w:rsidP="00647D3B">
                      <w:pPr>
                        <w:pStyle w:val="JDesMainHeading"/>
                        <w:spacing w:line="360" w:lineRule="auto"/>
                        <w:jc w:val="right"/>
                        <w:rPr>
                          <w:rFonts w:ascii="Arial Black" w:hAnsi="Arial Black" w:cs="Arial"/>
                          <w:caps w:val="0"/>
                        </w:rPr>
                      </w:pPr>
                      <w:r w:rsidRPr="001613C6">
                        <w:rPr>
                          <w:rFonts w:ascii="Arial Black" w:hAnsi="Arial Black" w:cs="Arial"/>
                          <w:caps w:val="0"/>
                        </w:rPr>
                        <w:t>JOB DESCRIPTION</w:t>
                      </w:r>
                    </w:p>
                    <w:p w14:paraId="5547BDC9" w14:textId="3D3F62F3" w:rsidR="00647D3B" w:rsidRPr="00647D3B" w:rsidRDefault="00647D3B" w:rsidP="00647D3B">
                      <w:pPr>
                        <w:rPr>
                          <w:rFonts w:ascii="Calibri" w:hAnsi="Calibri" w:cs="Arial"/>
                          <w:b/>
                        </w:rPr>
                      </w:pPr>
                      <w:r w:rsidRPr="00BC7F95">
                        <w:rPr>
                          <w:rFonts w:ascii="Calibri" w:hAnsi="Calibri" w:cs="Arial"/>
                          <w:b/>
                          <w:sz w:val="26"/>
                          <w:szCs w:val="26"/>
                        </w:rPr>
                        <w:t xml:space="preserve">Job Title:  </w:t>
                      </w:r>
                      <w:r>
                        <w:rPr>
                          <w:rFonts w:ascii="Calibri" w:hAnsi="Calibri" w:cs="Arial"/>
                          <w:sz w:val="26"/>
                          <w:szCs w:val="26"/>
                        </w:rPr>
                        <w:t>Volunteering Support Officer</w:t>
                      </w:r>
                      <w:r w:rsidR="00672457">
                        <w:rPr>
                          <w:rFonts w:ascii="Calibri" w:hAnsi="Calibri" w:cs="Arial"/>
                          <w:sz w:val="26"/>
                          <w:szCs w:val="26"/>
                        </w:rPr>
                        <w:t xml:space="preserve"> (</w:t>
                      </w:r>
                      <w:r>
                        <w:rPr>
                          <w:rFonts w:ascii="Calibri" w:hAnsi="Calibri" w:cs="Arial"/>
                          <w:sz w:val="26"/>
                          <w:szCs w:val="26"/>
                        </w:rPr>
                        <w:t>Jobs &amp; Benefits</w:t>
                      </w:r>
                      <w:r w:rsidR="00672457">
                        <w:rPr>
                          <w:rFonts w:ascii="Calibri" w:hAnsi="Calibri" w:cs="Arial"/>
                          <w:sz w:val="26"/>
                          <w:szCs w:val="26"/>
                        </w:rPr>
                        <w:t>)</w:t>
                      </w:r>
                      <w:r>
                        <w:rPr>
                          <w:rFonts w:ascii="Calibri" w:hAnsi="Calibri" w:cs="Arial"/>
                          <w:sz w:val="26"/>
                          <w:szCs w:val="26"/>
                        </w:rPr>
                        <w:br/>
                      </w:r>
                    </w:p>
                    <w:p w14:paraId="2DF4A2F7" w14:textId="5EBEB58D" w:rsidR="00647D3B" w:rsidRPr="00BC7F95" w:rsidRDefault="00647D3B" w:rsidP="00647D3B">
                      <w:pPr>
                        <w:rPr>
                          <w:rFonts w:ascii="Calibri" w:hAnsi="Calibri" w:cs="Arial"/>
                          <w:sz w:val="26"/>
                          <w:szCs w:val="26"/>
                        </w:rPr>
                      </w:pPr>
                      <w:r w:rsidRPr="007F1D2A">
                        <w:rPr>
                          <w:rFonts w:ascii="Calibri" w:hAnsi="Calibri" w:cs="Arial"/>
                          <w:b/>
                          <w:sz w:val="26"/>
                          <w:szCs w:val="26"/>
                        </w:rPr>
                        <w:t>Responsible to:</w:t>
                      </w:r>
                      <w:r>
                        <w:rPr>
                          <w:rFonts w:ascii="Calibri" w:hAnsi="Calibri" w:cs="Arial"/>
                          <w:sz w:val="26"/>
                          <w:szCs w:val="26"/>
                        </w:rPr>
                        <w:t xml:space="preserve"> Manager Community Engagement</w:t>
                      </w:r>
                    </w:p>
                    <w:p w14:paraId="3F02A13F" w14:textId="77777777" w:rsidR="00647D3B" w:rsidRPr="00647D3B" w:rsidRDefault="00647D3B" w:rsidP="00647D3B">
                      <w:pPr>
                        <w:rPr>
                          <w:rFonts w:ascii="Calibri" w:hAnsi="Calibri" w:cs="Arial"/>
                          <w:b/>
                        </w:rPr>
                      </w:pPr>
                    </w:p>
                    <w:p w14:paraId="1D1CB4CD" w14:textId="34858995" w:rsidR="00647D3B" w:rsidRPr="00BC7F95" w:rsidRDefault="00647D3B" w:rsidP="00647D3B">
                      <w:pPr>
                        <w:rPr>
                          <w:rFonts w:ascii="Calibri" w:hAnsi="Calibri"/>
                          <w:sz w:val="26"/>
                          <w:szCs w:val="26"/>
                        </w:rPr>
                      </w:pPr>
                      <w:r w:rsidRPr="00BC7F95">
                        <w:rPr>
                          <w:rFonts w:ascii="Calibri" w:hAnsi="Calibri" w:cs="Arial"/>
                          <w:b/>
                          <w:sz w:val="26"/>
                          <w:szCs w:val="26"/>
                        </w:rPr>
                        <w:t>Salary Range</w:t>
                      </w:r>
                      <w:r w:rsidRPr="000F189C">
                        <w:rPr>
                          <w:rFonts w:ascii="Calibri" w:hAnsi="Calibri" w:cs="Arial"/>
                          <w:b/>
                          <w:sz w:val="24"/>
                          <w:szCs w:val="24"/>
                        </w:rPr>
                        <w:t xml:space="preserve">: </w:t>
                      </w:r>
                      <w:r w:rsidRPr="000F189C">
                        <w:rPr>
                          <w:rFonts w:ascii="Calibri" w:hAnsi="Calibri" w:cs="Arial"/>
                          <w:sz w:val="24"/>
                          <w:szCs w:val="24"/>
                        </w:rPr>
                        <w:t xml:space="preserve"> </w:t>
                      </w:r>
                      <w:r w:rsidRPr="000F189C">
                        <w:rPr>
                          <w:rFonts w:ascii="Calibri" w:hAnsi="Calibri"/>
                          <w:sz w:val="24"/>
                          <w:szCs w:val="24"/>
                        </w:rPr>
                        <w:t xml:space="preserve">£20,138 </w:t>
                      </w:r>
                      <w:r w:rsidRPr="00BC7F95">
                        <w:rPr>
                          <w:rFonts w:ascii="Calibri" w:hAnsi="Calibri" w:cs="Arial"/>
                          <w:sz w:val="26"/>
                          <w:szCs w:val="26"/>
                        </w:rPr>
                        <w:t>p</w:t>
                      </w:r>
                      <w:r>
                        <w:rPr>
                          <w:rFonts w:ascii="Calibri" w:hAnsi="Calibri" w:cs="Arial"/>
                          <w:sz w:val="26"/>
                          <w:szCs w:val="26"/>
                        </w:rPr>
                        <w:t>.a. pro rata</w:t>
                      </w:r>
                    </w:p>
                  </w:txbxContent>
                </v:textbox>
              </v:shape>
            </w:pict>
          </mc:Fallback>
        </mc:AlternateContent>
      </w:r>
    </w:p>
    <w:p w14:paraId="027549F4" w14:textId="77777777" w:rsidR="00647D3B" w:rsidRPr="00AD2788" w:rsidRDefault="00647D3B" w:rsidP="00647D3B">
      <w:pPr>
        <w:pStyle w:val="BodyText2"/>
        <w:jc w:val="left"/>
        <w:rPr>
          <w:rFonts w:ascii="Calibri" w:hAnsi="Calibri"/>
          <w:b/>
          <w:bCs/>
          <w:sz w:val="28"/>
          <w:szCs w:val="28"/>
        </w:rPr>
      </w:pPr>
      <w:r w:rsidRPr="00AD2788">
        <w:rPr>
          <w:rFonts w:ascii="Calibri" w:hAnsi="Calibri"/>
          <w:b/>
          <w:bCs/>
          <w:sz w:val="28"/>
          <w:szCs w:val="28"/>
        </w:rPr>
        <w:t>Summary of Main Responsibilities</w:t>
      </w:r>
    </w:p>
    <w:p w14:paraId="68A2CA3D" w14:textId="5162A3BE" w:rsidR="00647D3B" w:rsidRPr="00EB2896" w:rsidRDefault="00647D3B" w:rsidP="00647D3B">
      <w:pPr>
        <w:pStyle w:val="ListParagraph"/>
        <w:ind w:left="0"/>
        <w:jc w:val="both"/>
        <w:rPr>
          <w:sz w:val="24"/>
          <w:szCs w:val="24"/>
        </w:rPr>
      </w:pPr>
      <w:r w:rsidRPr="0058058D">
        <w:rPr>
          <w:sz w:val="24"/>
          <w:szCs w:val="24"/>
        </w:rPr>
        <w:t xml:space="preserve">Responsible for promoting </w:t>
      </w:r>
      <w:r w:rsidR="00C94C45" w:rsidRPr="0058058D">
        <w:rPr>
          <w:sz w:val="24"/>
          <w:szCs w:val="24"/>
        </w:rPr>
        <w:t>volunteering</w:t>
      </w:r>
      <w:r w:rsidR="00C94C45">
        <w:rPr>
          <w:sz w:val="24"/>
          <w:szCs w:val="24"/>
        </w:rPr>
        <w:t>, with</w:t>
      </w:r>
      <w:r w:rsidR="00672457">
        <w:rPr>
          <w:sz w:val="24"/>
          <w:szCs w:val="24"/>
        </w:rPr>
        <w:t xml:space="preserve"> particular focus on</w:t>
      </w:r>
      <w:r w:rsidRPr="0058058D">
        <w:rPr>
          <w:sz w:val="24"/>
          <w:szCs w:val="24"/>
        </w:rPr>
        <w:t xml:space="preserve"> </w:t>
      </w:r>
      <w:r>
        <w:rPr>
          <w:sz w:val="24"/>
          <w:szCs w:val="24"/>
        </w:rPr>
        <w:t>individuals currently on benefits</w:t>
      </w:r>
      <w:r w:rsidR="00672457">
        <w:rPr>
          <w:sz w:val="24"/>
          <w:szCs w:val="24"/>
        </w:rPr>
        <w:t>, supporting them</w:t>
      </w:r>
      <w:r>
        <w:rPr>
          <w:sz w:val="24"/>
          <w:szCs w:val="24"/>
        </w:rPr>
        <w:t xml:space="preserve"> to </w:t>
      </w:r>
      <w:r w:rsidRPr="0058058D">
        <w:rPr>
          <w:sz w:val="24"/>
          <w:szCs w:val="24"/>
        </w:rPr>
        <w:t>volunteer</w:t>
      </w:r>
      <w:r>
        <w:rPr>
          <w:sz w:val="24"/>
          <w:szCs w:val="24"/>
        </w:rPr>
        <w:t xml:space="preserve"> through a social action model</w:t>
      </w:r>
      <w:r w:rsidR="00672457">
        <w:rPr>
          <w:sz w:val="24"/>
          <w:szCs w:val="24"/>
        </w:rPr>
        <w:t>*</w:t>
      </w:r>
      <w:r w:rsidR="00360736">
        <w:rPr>
          <w:sz w:val="24"/>
          <w:szCs w:val="24"/>
        </w:rPr>
        <w:t>.</w:t>
      </w:r>
    </w:p>
    <w:p w14:paraId="483573A2" w14:textId="77777777" w:rsidR="00647D3B" w:rsidRPr="00AD2788" w:rsidRDefault="00647D3B" w:rsidP="00647D3B">
      <w:pPr>
        <w:pStyle w:val="BodyText2"/>
        <w:jc w:val="left"/>
        <w:rPr>
          <w:rFonts w:ascii="Calibri" w:hAnsi="Calibri"/>
          <w:b/>
          <w:bCs/>
          <w:sz w:val="28"/>
          <w:szCs w:val="28"/>
        </w:rPr>
      </w:pPr>
      <w:r w:rsidRPr="00AD2788">
        <w:rPr>
          <w:rFonts w:ascii="Calibri" w:hAnsi="Calibri"/>
          <w:b/>
          <w:bCs/>
          <w:sz w:val="28"/>
          <w:szCs w:val="28"/>
        </w:rPr>
        <w:t>Main Areas of Responsibility</w:t>
      </w:r>
    </w:p>
    <w:p w14:paraId="6288F869" w14:textId="77777777" w:rsidR="00672457" w:rsidRPr="0058058D" w:rsidRDefault="00672457" w:rsidP="00672457">
      <w:pPr>
        <w:spacing w:after="120"/>
        <w:rPr>
          <w:rFonts w:ascii="Calibri" w:hAnsi="Calibri"/>
          <w:sz w:val="24"/>
          <w:szCs w:val="24"/>
          <w:u w:val="single"/>
        </w:rPr>
      </w:pPr>
      <w:r w:rsidRPr="0058058D">
        <w:rPr>
          <w:rFonts w:ascii="Calibri" w:hAnsi="Calibri"/>
          <w:sz w:val="24"/>
          <w:szCs w:val="24"/>
          <w:u w:val="single"/>
        </w:rPr>
        <w:t>Promotion and Engagement</w:t>
      </w:r>
    </w:p>
    <w:p w14:paraId="6F62B18D" w14:textId="77777777" w:rsidR="00672457" w:rsidRDefault="00672457" w:rsidP="00672457">
      <w:pPr>
        <w:pStyle w:val="ListParagraph"/>
        <w:numPr>
          <w:ilvl w:val="0"/>
          <w:numId w:val="2"/>
        </w:numPr>
        <w:rPr>
          <w:sz w:val="24"/>
          <w:szCs w:val="24"/>
        </w:rPr>
      </w:pPr>
      <w:r>
        <w:rPr>
          <w:sz w:val="24"/>
          <w:szCs w:val="24"/>
        </w:rPr>
        <w:t>Develop a pilot programme through initiating a series of social action projects with agreed jobs and benefits offices in order to encourage and support volunteering amongst their customers.</w:t>
      </w:r>
    </w:p>
    <w:p w14:paraId="6565766F" w14:textId="4AB2EE9A" w:rsidR="00672457" w:rsidRDefault="00672457" w:rsidP="00672457">
      <w:pPr>
        <w:pStyle w:val="ListParagraph"/>
        <w:numPr>
          <w:ilvl w:val="0"/>
          <w:numId w:val="2"/>
        </w:numPr>
        <w:rPr>
          <w:sz w:val="24"/>
          <w:szCs w:val="24"/>
        </w:rPr>
      </w:pPr>
      <w:r>
        <w:rPr>
          <w:sz w:val="24"/>
          <w:szCs w:val="24"/>
        </w:rPr>
        <w:t xml:space="preserve">Support the volunteers to carry out the social action projects in </w:t>
      </w:r>
      <w:r w:rsidR="001D4D36">
        <w:rPr>
          <w:sz w:val="24"/>
          <w:szCs w:val="24"/>
        </w:rPr>
        <w:t>a way that meets good practice and is mutually beneficial to themselves and the community</w:t>
      </w:r>
    </w:p>
    <w:p w14:paraId="21BAE39D" w14:textId="77777777" w:rsidR="001D4D36" w:rsidRPr="00D427BB" w:rsidRDefault="001D4D36" w:rsidP="001D4D36">
      <w:pPr>
        <w:pStyle w:val="ListParagraph"/>
        <w:numPr>
          <w:ilvl w:val="0"/>
          <w:numId w:val="2"/>
        </w:numPr>
        <w:rPr>
          <w:sz w:val="24"/>
          <w:szCs w:val="24"/>
        </w:rPr>
      </w:pPr>
      <w:r>
        <w:rPr>
          <w:sz w:val="24"/>
          <w:szCs w:val="24"/>
        </w:rPr>
        <w:t>Support the social action volunteers in their use of the Be Collective volunteer management system to maximise their social cv and learning objectives.</w:t>
      </w:r>
    </w:p>
    <w:p w14:paraId="110A03FF" w14:textId="0EEE7AB8" w:rsidR="001D4D36" w:rsidRDefault="001D4D36" w:rsidP="001D4D36">
      <w:pPr>
        <w:pStyle w:val="ListParagraph"/>
        <w:numPr>
          <w:ilvl w:val="0"/>
          <w:numId w:val="2"/>
        </w:numPr>
        <w:rPr>
          <w:sz w:val="24"/>
          <w:szCs w:val="24"/>
        </w:rPr>
      </w:pPr>
      <w:r>
        <w:rPr>
          <w:sz w:val="24"/>
          <w:szCs w:val="24"/>
        </w:rPr>
        <w:t xml:space="preserve">Work closely with the DfC and Managers to implement and evaluate the programmes providing a detailed report to all stakeholders by the end of March </w:t>
      </w:r>
    </w:p>
    <w:p w14:paraId="440BA540" w14:textId="77777777" w:rsidR="001D4D36" w:rsidRDefault="001D4D36" w:rsidP="001D4D36">
      <w:pPr>
        <w:pStyle w:val="ListParagraph"/>
        <w:numPr>
          <w:ilvl w:val="0"/>
          <w:numId w:val="2"/>
        </w:numPr>
        <w:rPr>
          <w:sz w:val="24"/>
          <w:szCs w:val="24"/>
        </w:rPr>
      </w:pPr>
      <w:r>
        <w:rPr>
          <w:sz w:val="24"/>
          <w:szCs w:val="24"/>
        </w:rPr>
        <w:t>Work closely with the Community Engagement Team to ensure successful programme implementation and partnerships with the local community/voluntary sector.</w:t>
      </w:r>
    </w:p>
    <w:p w14:paraId="3BAEBE8B" w14:textId="38425FE4" w:rsidR="00672457" w:rsidRPr="0058058D" w:rsidRDefault="00672457" w:rsidP="00672457">
      <w:pPr>
        <w:pStyle w:val="ListParagraph"/>
        <w:numPr>
          <w:ilvl w:val="0"/>
          <w:numId w:val="2"/>
        </w:numPr>
        <w:rPr>
          <w:sz w:val="24"/>
          <w:szCs w:val="24"/>
        </w:rPr>
      </w:pPr>
      <w:r>
        <w:rPr>
          <w:sz w:val="24"/>
          <w:szCs w:val="24"/>
        </w:rPr>
        <w:t>Raise the profile of volunteering in line with Volunteer Now’s communications strategy through e.g. use of social media, involvement in campaigns, distribution of promotional material.</w:t>
      </w:r>
    </w:p>
    <w:p w14:paraId="39D0B1A3" w14:textId="77777777" w:rsidR="00672457" w:rsidRDefault="00672457" w:rsidP="00672457">
      <w:pPr>
        <w:pStyle w:val="ListParagraph"/>
        <w:numPr>
          <w:ilvl w:val="0"/>
          <w:numId w:val="2"/>
        </w:numPr>
        <w:rPr>
          <w:sz w:val="24"/>
          <w:szCs w:val="24"/>
        </w:rPr>
      </w:pPr>
      <w:r w:rsidRPr="0058058D">
        <w:rPr>
          <w:sz w:val="24"/>
          <w:szCs w:val="24"/>
        </w:rPr>
        <w:t xml:space="preserve">Provide an effective information service </w:t>
      </w:r>
      <w:r>
        <w:rPr>
          <w:sz w:val="24"/>
          <w:szCs w:val="24"/>
        </w:rPr>
        <w:t xml:space="preserve">on volunteering </w:t>
      </w:r>
      <w:r w:rsidRPr="0058058D">
        <w:rPr>
          <w:sz w:val="24"/>
          <w:szCs w:val="24"/>
        </w:rPr>
        <w:t>to potential volunteers</w:t>
      </w:r>
    </w:p>
    <w:p w14:paraId="6C78B913" w14:textId="77777777" w:rsidR="00672457" w:rsidRDefault="00672457" w:rsidP="00647D3B">
      <w:pPr>
        <w:pStyle w:val="ListParagraph"/>
        <w:ind w:left="0"/>
        <w:rPr>
          <w:sz w:val="24"/>
          <w:szCs w:val="24"/>
          <w:u w:val="single"/>
        </w:rPr>
      </w:pPr>
    </w:p>
    <w:p w14:paraId="45A1E6CB" w14:textId="6E60F47A" w:rsidR="00647D3B" w:rsidRPr="00D00157" w:rsidRDefault="00647D3B" w:rsidP="00647D3B">
      <w:pPr>
        <w:pStyle w:val="ListParagraph"/>
        <w:ind w:left="0"/>
        <w:rPr>
          <w:sz w:val="24"/>
          <w:szCs w:val="24"/>
          <w:u w:val="single"/>
        </w:rPr>
      </w:pPr>
      <w:r w:rsidRPr="00D00157">
        <w:rPr>
          <w:sz w:val="24"/>
          <w:szCs w:val="24"/>
          <w:u w:val="single"/>
        </w:rPr>
        <w:t>Operational Contribution</w:t>
      </w:r>
    </w:p>
    <w:p w14:paraId="6F1FC486" w14:textId="77EA0B46" w:rsidR="00647D3B" w:rsidRDefault="00647D3B" w:rsidP="00647D3B">
      <w:pPr>
        <w:pStyle w:val="ListParagraph"/>
        <w:numPr>
          <w:ilvl w:val="0"/>
          <w:numId w:val="1"/>
        </w:numPr>
        <w:rPr>
          <w:sz w:val="24"/>
          <w:szCs w:val="24"/>
        </w:rPr>
      </w:pPr>
      <w:r w:rsidRPr="00D00157">
        <w:rPr>
          <w:sz w:val="24"/>
          <w:szCs w:val="24"/>
        </w:rPr>
        <w:t>Contribute to effective teamwork within the Engagement</w:t>
      </w:r>
      <w:r>
        <w:rPr>
          <w:sz w:val="24"/>
          <w:szCs w:val="24"/>
        </w:rPr>
        <w:t xml:space="preserve"> </w:t>
      </w:r>
      <w:r w:rsidRPr="00D00157">
        <w:rPr>
          <w:sz w:val="24"/>
          <w:szCs w:val="24"/>
        </w:rPr>
        <w:t>Directorate and across the organisation.</w:t>
      </w:r>
    </w:p>
    <w:p w14:paraId="30C32D29" w14:textId="48168EB2" w:rsidR="00647D3B" w:rsidRPr="00565CED" w:rsidRDefault="005B5DBB" w:rsidP="00647D3B">
      <w:pPr>
        <w:pStyle w:val="ListParagraph"/>
        <w:numPr>
          <w:ilvl w:val="0"/>
          <w:numId w:val="1"/>
        </w:numPr>
        <w:rPr>
          <w:sz w:val="24"/>
          <w:szCs w:val="24"/>
          <w:u w:val="single"/>
        </w:rPr>
      </w:pPr>
      <w:r>
        <w:rPr>
          <w:sz w:val="24"/>
          <w:szCs w:val="24"/>
        </w:rPr>
        <w:t>Support the i</w:t>
      </w:r>
      <w:r w:rsidR="00647D3B" w:rsidRPr="00AD2788">
        <w:rPr>
          <w:sz w:val="24"/>
          <w:szCs w:val="24"/>
        </w:rPr>
        <w:t>mplement</w:t>
      </w:r>
      <w:r>
        <w:rPr>
          <w:sz w:val="24"/>
          <w:szCs w:val="24"/>
        </w:rPr>
        <w:t>ation of</w:t>
      </w:r>
      <w:r w:rsidR="00647D3B" w:rsidRPr="00AD2788">
        <w:rPr>
          <w:sz w:val="24"/>
          <w:szCs w:val="24"/>
        </w:rPr>
        <w:t xml:space="preserve"> </w:t>
      </w:r>
      <w:r w:rsidR="00647D3B">
        <w:rPr>
          <w:sz w:val="24"/>
          <w:szCs w:val="24"/>
        </w:rPr>
        <w:t>plan</w:t>
      </w:r>
      <w:r>
        <w:rPr>
          <w:sz w:val="24"/>
          <w:szCs w:val="24"/>
        </w:rPr>
        <w:t>s</w:t>
      </w:r>
      <w:r w:rsidR="00647D3B">
        <w:rPr>
          <w:sz w:val="24"/>
          <w:szCs w:val="24"/>
        </w:rPr>
        <w:t xml:space="preserve"> to support the volunteering infrastructure.</w:t>
      </w:r>
    </w:p>
    <w:p w14:paraId="4AA847B3" w14:textId="77777777" w:rsidR="00647D3B" w:rsidRPr="00D00157" w:rsidRDefault="00647D3B" w:rsidP="00647D3B">
      <w:pPr>
        <w:pStyle w:val="ListParagraph"/>
        <w:numPr>
          <w:ilvl w:val="0"/>
          <w:numId w:val="1"/>
        </w:numPr>
        <w:rPr>
          <w:sz w:val="24"/>
          <w:szCs w:val="24"/>
        </w:rPr>
      </w:pPr>
      <w:r w:rsidRPr="00D00157">
        <w:rPr>
          <w:sz w:val="24"/>
          <w:szCs w:val="24"/>
        </w:rPr>
        <w:t>Implement agreed systems for measuring, monitoring and reporting performance against key performance indicators and outcomes.</w:t>
      </w:r>
    </w:p>
    <w:p w14:paraId="34D374A5" w14:textId="77777777" w:rsidR="00647D3B" w:rsidRPr="00D00157" w:rsidRDefault="00647D3B" w:rsidP="00647D3B">
      <w:pPr>
        <w:pStyle w:val="ListParagraph"/>
        <w:numPr>
          <w:ilvl w:val="0"/>
          <w:numId w:val="1"/>
        </w:numPr>
        <w:rPr>
          <w:sz w:val="24"/>
          <w:szCs w:val="24"/>
        </w:rPr>
      </w:pPr>
      <w:r w:rsidRPr="00D00157">
        <w:rPr>
          <w:sz w:val="24"/>
          <w:szCs w:val="24"/>
        </w:rPr>
        <w:t>Represent Volunteer Now as appropriate.</w:t>
      </w:r>
    </w:p>
    <w:p w14:paraId="2F2EB6E2" w14:textId="77777777" w:rsidR="00647D3B" w:rsidRPr="00DC4F1B" w:rsidRDefault="00647D3B" w:rsidP="00647D3B">
      <w:pPr>
        <w:spacing w:after="120"/>
        <w:rPr>
          <w:rFonts w:ascii="Calibri" w:hAnsi="Calibri"/>
          <w:sz w:val="24"/>
          <w:szCs w:val="24"/>
          <w:u w:val="single"/>
        </w:rPr>
      </w:pPr>
      <w:r w:rsidRPr="00DC4F1B">
        <w:rPr>
          <w:rFonts w:ascii="Calibri" w:hAnsi="Calibri"/>
          <w:sz w:val="24"/>
          <w:szCs w:val="24"/>
          <w:u w:val="single"/>
        </w:rPr>
        <w:t>Business Development</w:t>
      </w:r>
    </w:p>
    <w:p w14:paraId="2E2AC6E2" w14:textId="555FCA1D" w:rsidR="00647D3B" w:rsidRPr="00DC4F1B" w:rsidRDefault="00647D3B" w:rsidP="00647D3B">
      <w:pPr>
        <w:pStyle w:val="ListParagraph"/>
        <w:numPr>
          <w:ilvl w:val="0"/>
          <w:numId w:val="1"/>
        </w:numPr>
        <w:rPr>
          <w:sz w:val="24"/>
          <w:szCs w:val="24"/>
        </w:rPr>
      </w:pPr>
      <w:r w:rsidRPr="00DC4F1B">
        <w:rPr>
          <w:sz w:val="24"/>
          <w:szCs w:val="24"/>
        </w:rPr>
        <w:t>Identify opportunities for improvement</w:t>
      </w:r>
      <w:r w:rsidR="001D4D36">
        <w:rPr>
          <w:sz w:val="24"/>
          <w:szCs w:val="24"/>
        </w:rPr>
        <w:t xml:space="preserve"> and new initiatives to meet Volunteer Now’s aims</w:t>
      </w:r>
      <w:r w:rsidRPr="00DC4F1B">
        <w:rPr>
          <w:sz w:val="24"/>
          <w:szCs w:val="24"/>
        </w:rPr>
        <w:t>.</w:t>
      </w:r>
    </w:p>
    <w:p w14:paraId="5691627B" w14:textId="6E6AE4E7" w:rsidR="00647D3B" w:rsidRPr="00AD2788" w:rsidRDefault="00647D3B" w:rsidP="00647D3B">
      <w:pPr>
        <w:spacing w:after="120"/>
        <w:rPr>
          <w:rFonts w:ascii="Calibri" w:hAnsi="Calibri"/>
          <w:sz w:val="24"/>
          <w:szCs w:val="24"/>
          <w:u w:val="single"/>
        </w:rPr>
      </w:pPr>
      <w:r w:rsidRPr="00AD2788">
        <w:rPr>
          <w:rFonts w:ascii="Calibri" w:hAnsi="Calibri"/>
          <w:sz w:val="24"/>
          <w:szCs w:val="24"/>
          <w:u w:val="single"/>
        </w:rPr>
        <w:t>Any other duties</w:t>
      </w:r>
    </w:p>
    <w:p w14:paraId="227BFED9" w14:textId="77777777" w:rsidR="00647D3B" w:rsidRPr="00AD2788" w:rsidRDefault="00647D3B" w:rsidP="00647D3B">
      <w:pPr>
        <w:pStyle w:val="ListParagraph"/>
        <w:widowControl w:val="0"/>
        <w:numPr>
          <w:ilvl w:val="0"/>
          <w:numId w:val="3"/>
        </w:numPr>
        <w:tabs>
          <w:tab w:val="num" w:pos="709"/>
        </w:tabs>
        <w:spacing w:after="100"/>
        <w:ind w:left="714" w:hanging="357"/>
        <w:jc w:val="both"/>
        <w:rPr>
          <w:sz w:val="24"/>
          <w:szCs w:val="24"/>
        </w:rPr>
      </w:pPr>
      <w:r w:rsidRPr="00AD2788">
        <w:rPr>
          <w:sz w:val="24"/>
          <w:szCs w:val="24"/>
        </w:rPr>
        <w:t>Contribute to effective communication across the organisation.</w:t>
      </w:r>
    </w:p>
    <w:p w14:paraId="09EC8F78" w14:textId="77777777" w:rsidR="00647D3B" w:rsidRPr="00AD2788" w:rsidRDefault="00647D3B" w:rsidP="00647D3B">
      <w:pPr>
        <w:pStyle w:val="ListParagraph"/>
        <w:widowControl w:val="0"/>
        <w:numPr>
          <w:ilvl w:val="0"/>
          <w:numId w:val="3"/>
        </w:numPr>
        <w:tabs>
          <w:tab w:val="num" w:pos="709"/>
        </w:tabs>
        <w:spacing w:after="100"/>
        <w:ind w:left="714" w:hanging="357"/>
        <w:jc w:val="both"/>
        <w:rPr>
          <w:sz w:val="24"/>
          <w:szCs w:val="24"/>
        </w:rPr>
      </w:pPr>
      <w:r w:rsidRPr="00AD2788">
        <w:rPr>
          <w:sz w:val="24"/>
          <w:szCs w:val="24"/>
        </w:rPr>
        <w:t>Work within and contribute to the aims and objectives of the organisation.</w:t>
      </w:r>
    </w:p>
    <w:p w14:paraId="6B3465D7" w14:textId="1062DAEB" w:rsidR="00672457" w:rsidRPr="00C94C45" w:rsidRDefault="00647D3B" w:rsidP="00672457">
      <w:pPr>
        <w:pStyle w:val="ListParagraph"/>
        <w:widowControl w:val="0"/>
        <w:numPr>
          <w:ilvl w:val="0"/>
          <w:numId w:val="3"/>
        </w:numPr>
        <w:tabs>
          <w:tab w:val="num" w:pos="709"/>
        </w:tabs>
        <w:spacing w:after="120"/>
        <w:ind w:left="714" w:hanging="357"/>
        <w:jc w:val="both"/>
        <w:rPr>
          <w:sz w:val="24"/>
          <w:szCs w:val="24"/>
        </w:rPr>
      </w:pPr>
      <w:r w:rsidRPr="00AD2788">
        <w:rPr>
          <w:sz w:val="24"/>
          <w:szCs w:val="24"/>
        </w:rPr>
        <w:t>Undertake such other reasonable duties as may from time to time be required.</w:t>
      </w:r>
    </w:p>
    <w:p w14:paraId="5EB51D91" w14:textId="40E31BB3" w:rsidR="00D427BB" w:rsidRPr="005B5DBB" w:rsidRDefault="00672457" w:rsidP="005B5DBB">
      <w:pPr>
        <w:widowControl w:val="0"/>
        <w:spacing w:after="120"/>
        <w:jc w:val="both"/>
      </w:pPr>
      <w:r w:rsidRPr="005B5DBB">
        <w:t>*</w:t>
      </w:r>
      <w:r w:rsidR="005B5DBB">
        <w:t xml:space="preserve"> </w:t>
      </w:r>
      <w:r w:rsidRPr="005B5DBB">
        <w:t xml:space="preserve">Social action is </w:t>
      </w:r>
      <w:r w:rsidR="005B5DBB" w:rsidRPr="005B5DBB">
        <w:t xml:space="preserve">a model bringing together a group of individuals to collectively develop a meaningful </w:t>
      </w:r>
      <w:r w:rsidR="005B5DBB">
        <w:t xml:space="preserve">time bound </w:t>
      </w:r>
      <w:r w:rsidR="005B5DBB" w:rsidRPr="005B5DBB">
        <w:t>volunteering project.</w:t>
      </w:r>
    </w:p>
    <w:p w14:paraId="53C46EEC" w14:textId="31E045DA" w:rsidR="00D427BB" w:rsidRDefault="00D427BB" w:rsidP="00D427BB">
      <w:pPr>
        <w:widowControl w:val="0"/>
        <w:tabs>
          <w:tab w:val="num" w:pos="709"/>
        </w:tabs>
        <w:spacing w:after="120"/>
        <w:jc w:val="both"/>
        <w:rPr>
          <w:sz w:val="24"/>
          <w:szCs w:val="24"/>
        </w:rPr>
      </w:pPr>
    </w:p>
    <w:p w14:paraId="03E4882D" w14:textId="77777777" w:rsidR="00D427BB" w:rsidRPr="00D427BB" w:rsidRDefault="00D427BB" w:rsidP="00D427BB">
      <w:pPr>
        <w:widowControl w:val="0"/>
        <w:tabs>
          <w:tab w:val="num" w:pos="709"/>
        </w:tabs>
        <w:spacing w:after="120"/>
        <w:jc w:val="both"/>
        <w:rPr>
          <w:sz w:val="24"/>
          <w:szCs w:val="24"/>
        </w:rPr>
      </w:pPr>
    </w:p>
    <w:p w14:paraId="26B1C4DD" w14:textId="722054D1" w:rsidR="00647D3B" w:rsidRPr="00C40670" w:rsidRDefault="00647D3B" w:rsidP="00647D3B">
      <w:pPr>
        <w:pStyle w:val="BodyText2"/>
        <w:tabs>
          <w:tab w:val="clear" w:pos="2694"/>
        </w:tabs>
        <w:ind w:left="3261" w:hanging="3261"/>
        <w:jc w:val="left"/>
        <w:rPr>
          <w:rFonts w:ascii="Calibri" w:hAnsi="Calibri" w:cs="Arial"/>
          <w:sz w:val="24"/>
          <w:szCs w:val="24"/>
        </w:rPr>
      </w:pPr>
      <w:r w:rsidRPr="00F1130D">
        <w:rPr>
          <w:rFonts w:ascii="Calibri" w:hAnsi="Calibri" w:cs="Arial"/>
          <w:b/>
          <w:bCs/>
          <w:smallCaps/>
          <w:sz w:val="24"/>
          <w:szCs w:val="24"/>
        </w:rPr>
        <w:t>Contract of Employment</w:t>
      </w:r>
      <w:r w:rsidRPr="00F1130D">
        <w:rPr>
          <w:rFonts w:ascii="Calibri" w:hAnsi="Calibri" w:cs="Arial"/>
          <w:b/>
          <w:bCs/>
          <w:sz w:val="24"/>
          <w:szCs w:val="24"/>
        </w:rPr>
        <w:t>:</w:t>
      </w:r>
      <w:r w:rsidRPr="00F1130D">
        <w:rPr>
          <w:rFonts w:ascii="Calibri" w:hAnsi="Calibri" w:cs="Arial"/>
          <w:sz w:val="24"/>
          <w:szCs w:val="24"/>
        </w:rPr>
        <w:tab/>
      </w:r>
      <w:r w:rsidRPr="00602D4A">
        <w:rPr>
          <w:rFonts w:ascii="Calibri" w:hAnsi="Calibri" w:cs="Arial"/>
          <w:sz w:val="24"/>
          <w:szCs w:val="24"/>
        </w:rPr>
        <w:t>Fixed</w:t>
      </w:r>
      <w:r w:rsidRPr="00C40670">
        <w:rPr>
          <w:rFonts w:ascii="Calibri" w:hAnsi="Calibri" w:cs="Arial"/>
          <w:sz w:val="24"/>
          <w:szCs w:val="24"/>
        </w:rPr>
        <w:t xml:space="preserve"> Term up to 31</w:t>
      </w:r>
      <w:r w:rsidRPr="00C40670">
        <w:rPr>
          <w:rFonts w:ascii="Calibri" w:hAnsi="Calibri" w:cs="Arial"/>
          <w:sz w:val="24"/>
          <w:szCs w:val="24"/>
          <w:vertAlign w:val="superscript"/>
        </w:rPr>
        <w:t>st</w:t>
      </w:r>
      <w:r w:rsidRPr="00C40670">
        <w:rPr>
          <w:rFonts w:ascii="Calibri" w:hAnsi="Calibri" w:cs="Arial"/>
          <w:sz w:val="24"/>
          <w:szCs w:val="24"/>
        </w:rPr>
        <w:t xml:space="preserve"> March 202</w:t>
      </w:r>
      <w:r w:rsidR="00C139EC">
        <w:rPr>
          <w:rFonts w:ascii="Calibri" w:hAnsi="Calibri" w:cs="Arial"/>
          <w:sz w:val="24"/>
          <w:szCs w:val="24"/>
        </w:rPr>
        <w:t>1</w:t>
      </w:r>
      <w:r w:rsidRPr="00C40670">
        <w:rPr>
          <w:rFonts w:ascii="Calibri" w:hAnsi="Calibri" w:cs="Arial"/>
          <w:sz w:val="24"/>
          <w:szCs w:val="24"/>
        </w:rPr>
        <w:t xml:space="preserve"> </w:t>
      </w:r>
    </w:p>
    <w:p w14:paraId="0CDA2994" w14:textId="4A79B6C6" w:rsidR="00647D3B" w:rsidRPr="00C40670" w:rsidRDefault="00647D3B" w:rsidP="00647D3B">
      <w:pPr>
        <w:tabs>
          <w:tab w:val="left" w:pos="3261"/>
        </w:tabs>
        <w:spacing w:after="120"/>
        <w:ind w:left="3261" w:hanging="3261"/>
        <w:rPr>
          <w:rFonts w:ascii="Calibri" w:hAnsi="Calibri" w:cs="Arial"/>
          <w:sz w:val="24"/>
          <w:szCs w:val="24"/>
        </w:rPr>
      </w:pPr>
      <w:r w:rsidRPr="00C40670">
        <w:rPr>
          <w:rFonts w:ascii="Calibri" w:hAnsi="Calibri" w:cs="Arial"/>
          <w:b/>
          <w:bCs/>
          <w:smallCaps/>
          <w:sz w:val="24"/>
          <w:szCs w:val="24"/>
        </w:rPr>
        <w:t>Holidays:</w:t>
      </w:r>
      <w:r w:rsidRPr="00C40670">
        <w:rPr>
          <w:rFonts w:ascii="Calibri" w:hAnsi="Calibri" w:cs="Arial"/>
          <w:sz w:val="24"/>
          <w:szCs w:val="24"/>
        </w:rPr>
        <w:tab/>
      </w:r>
      <w:r w:rsidR="00602D4A">
        <w:rPr>
          <w:rFonts w:ascii="Calibri" w:hAnsi="Calibri" w:cs="Arial"/>
          <w:sz w:val="24"/>
          <w:szCs w:val="24"/>
        </w:rPr>
        <w:t>22</w:t>
      </w:r>
      <w:r w:rsidR="00D427BB">
        <w:rPr>
          <w:rFonts w:ascii="Calibri" w:hAnsi="Calibri" w:cs="Arial"/>
          <w:sz w:val="24"/>
          <w:szCs w:val="24"/>
        </w:rPr>
        <w:t xml:space="preserve"> </w:t>
      </w:r>
      <w:r w:rsidRPr="00C40670">
        <w:rPr>
          <w:rFonts w:ascii="Calibri" w:hAnsi="Calibri" w:cs="Arial"/>
          <w:sz w:val="24"/>
          <w:szCs w:val="24"/>
        </w:rPr>
        <w:t xml:space="preserve">per annum.  In </w:t>
      </w:r>
      <w:r w:rsidR="00602D4A" w:rsidRPr="00C40670">
        <w:rPr>
          <w:rFonts w:ascii="Calibri" w:hAnsi="Calibri" w:cs="Arial"/>
          <w:sz w:val="24"/>
          <w:szCs w:val="24"/>
        </w:rPr>
        <w:t>addition,</w:t>
      </w:r>
      <w:r w:rsidRPr="00C40670">
        <w:rPr>
          <w:rFonts w:ascii="Calibri" w:hAnsi="Calibri" w:cs="Arial"/>
          <w:sz w:val="24"/>
          <w:szCs w:val="24"/>
        </w:rPr>
        <w:t xml:space="preserve"> statutory/public holidays in accordance with Volunteer Now policy will also be granted.</w:t>
      </w:r>
    </w:p>
    <w:p w14:paraId="2879DDB2" w14:textId="77777777" w:rsidR="00647D3B" w:rsidRPr="00C40670" w:rsidRDefault="00647D3B" w:rsidP="00647D3B">
      <w:pPr>
        <w:spacing w:after="120"/>
        <w:ind w:left="3260" w:hanging="3260"/>
        <w:rPr>
          <w:rFonts w:ascii="Calibri" w:hAnsi="Calibri" w:cs="Arial"/>
          <w:sz w:val="24"/>
          <w:szCs w:val="24"/>
        </w:rPr>
      </w:pPr>
      <w:r w:rsidRPr="00C40670">
        <w:rPr>
          <w:rFonts w:ascii="Calibri" w:hAnsi="Calibri" w:cs="Arial"/>
          <w:b/>
          <w:bCs/>
          <w:smallCaps/>
          <w:sz w:val="24"/>
          <w:szCs w:val="24"/>
        </w:rPr>
        <w:t>Pension:</w:t>
      </w:r>
      <w:r w:rsidRPr="00C40670">
        <w:rPr>
          <w:rFonts w:ascii="Calibri" w:hAnsi="Calibri" w:cs="Arial"/>
          <w:sz w:val="24"/>
          <w:szCs w:val="24"/>
        </w:rPr>
        <w:tab/>
        <w:t xml:space="preserve">A flexible retirement pension scheme is provided with Volunteer Now contributing 4.5% of gross salary per annum.  You are eligible to join the scheme once probationary period is completed satisfactorily. </w:t>
      </w:r>
    </w:p>
    <w:p w14:paraId="663AC1B7" w14:textId="4DCF7DA4" w:rsidR="00647D3B" w:rsidRPr="00C40670" w:rsidRDefault="00647D3B" w:rsidP="00647D3B">
      <w:pPr>
        <w:tabs>
          <w:tab w:val="left" w:pos="3261"/>
        </w:tabs>
        <w:spacing w:after="120"/>
        <w:ind w:left="3261" w:hanging="3261"/>
        <w:rPr>
          <w:rFonts w:ascii="Calibri" w:hAnsi="Calibri" w:cs="Arial"/>
          <w:sz w:val="24"/>
          <w:szCs w:val="24"/>
        </w:rPr>
      </w:pPr>
      <w:r w:rsidRPr="00C40670">
        <w:rPr>
          <w:rFonts w:ascii="Calibri" w:hAnsi="Calibri" w:cs="Arial"/>
          <w:b/>
          <w:bCs/>
          <w:smallCaps/>
          <w:sz w:val="24"/>
          <w:szCs w:val="24"/>
        </w:rPr>
        <w:t>Hours of Employment:</w:t>
      </w:r>
      <w:r w:rsidRPr="00C40670">
        <w:rPr>
          <w:rFonts w:ascii="Calibri" w:hAnsi="Calibri" w:cs="Arial"/>
          <w:sz w:val="24"/>
          <w:szCs w:val="24"/>
        </w:rPr>
        <w:tab/>
      </w:r>
      <w:r w:rsidR="00D427BB">
        <w:rPr>
          <w:rFonts w:ascii="Calibri" w:hAnsi="Calibri" w:cs="Arial"/>
          <w:sz w:val="24"/>
          <w:szCs w:val="24"/>
        </w:rPr>
        <w:t>2</w:t>
      </w:r>
      <w:r w:rsidRPr="00C40670">
        <w:rPr>
          <w:rFonts w:ascii="Calibri" w:hAnsi="Calibri" w:cs="Arial"/>
          <w:sz w:val="24"/>
          <w:szCs w:val="24"/>
        </w:rPr>
        <w:t xml:space="preserve">5 hours per week. Reasonable hours outside this </w:t>
      </w:r>
      <w:r>
        <w:rPr>
          <w:rFonts w:ascii="Calibri" w:hAnsi="Calibri" w:cs="Arial"/>
          <w:sz w:val="24"/>
          <w:szCs w:val="24"/>
        </w:rPr>
        <w:t>(</w:t>
      </w:r>
      <w:r w:rsidRPr="007F1D2A">
        <w:rPr>
          <w:rFonts w:ascii="Calibri" w:hAnsi="Calibri" w:cs="Arial"/>
          <w:sz w:val="24"/>
          <w:szCs w:val="24"/>
        </w:rPr>
        <w:t xml:space="preserve">including occasional weekends and evenings) </w:t>
      </w:r>
      <w:r w:rsidR="001D4D36">
        <w:rPr>
          <w:rFonts w:ascii="Calibri" w:hAnsi="Calibri" w:cs="Arial"/>
          <w:sz w:val="24"/>
          <w:szCs w:val="24"/>
        </w:rPr>
        <w:t xml:space="preserve">may be </w:t>
      </w:r>
      <w:r w:rsidRPr="00C40670">
        <w:rPr>
          <w:rFonts w:ascii="Calibri" w:hAnsi="Calibri" w:cs="Arial"/>
          <w:sz w:val="24"/>
          <w:szCs w:val="24"/>
        </w:rPr>
        <w:t>required to fulfil the obligations associated with the post.</w:t>
      </w:r>
    </w:p>
    <w:p w14:paraId="77267154" w14:textId="77777777" w:rsidR="00647D3B" w:rsidRPr="00C40670" w:rsidRDefault="00647D3B" w:rsidP="00647D3B">
      <w:pPr>
        <w:tabs>
          <w:tab w:val="left" w:pos="3261"/>
        </w:tabs>
        <w:spacing w:after="120"/>
        <w:ind w:left="3261" w:hanging="3261"/>
        <w:rPr>
          <w:rFonts w:ascii="Calibri" w:hAnsi="Calibri" w:cs="Arial"/>
          <w:sz w:val="24"/>
          <w:szCs w:val="24"/>
        </w:rPr>
      </w:pPr>
      <w:r w:rsidRPr="00C40670">
        <w:rPr>
          <w:rFonts w:ascii="Calibri" w:hAnsi="Calibri" w:cs="Arial"/>
          <w:b/>
          <w:bCs/>
          <w:smallCaps/>
          <w:sz w:val="24"/>
          <w:szCs w:val="24"/>
        </w:rPr>
        <w:t>Travel &amp; Subsistence:</w:t>
      </w:r>
      <w:r w:rsidRPr="00C40670">
        <w:rPr>
          <w:rFonts w:ascii="Calibri" w:hAnsi="Calibri" w:cs="Arial"/>
          <w:sz w:val="24"/>
          <w:szCs w:val="24"/>
        </w:rPr>
        <w:tab/>
        <w:t>Current rates are available from the Corporate Services Manager.</w:t>
      </w:r>
    </w:p>
    <w:p w14:paraId="18D69A48" w14:textId="791586D1" w:rsidR="00647D3B" w:rsidRPr="00705DBA" w:rsidRDefault="00647D3B" w:rsidP="00647D3B">
      <w:pPr>
        <w:tabs>
          <w:tab w:val="left" w:pos="3261"/>
        </w:tabs>
        <w:ind w:left="3261" w:hanging="3261"/>
        <w:rPr>
          <w:rFonts w:ascii="Calibri" w:hAnsi="Calibri" w:cs="Arial"/>
          <w:sz w:val="24"/>
          <w:szCs w:val="24"/>
        </w:rPr>
      </w:pPr>
      <w:r w:rsidRPr="00C40670">
        <w:rPr>
          <w:rFonts w:ascii="Calibri" w:hAnsi="Calibri" w:cs="Arial"/>
          <w:b/>
          <w:bCs/>
          <w:smallCaps/>
          <w:sz w:val="24"/>
          <w:szCs w:val="24"/>
        </w:rPr>
        <w:t>Location:</w:t>
      </w:r>
      <w:r w:rsidRPr="00C40670">
        <w:rPr>
          <w:rFonts w:ascii="Calibri" w:hAnsi="Calibri" w:cs="Arial"/>
          <w:sz w:val="24"/>
          <w:szCs w:val="24"/>
        </w:rPr>
        <w:tab/>
      </w:r>
      <w:r w:rsidR="00D427BB">
        <w:rPr>
          <w:rFonts w:ascii="Calibri" w:hAnsi="Calibri" w:cs="Arial"/>
          <w:sz w:val="24"/>
          <w:szCs w:val="24"/>
        </w:rPr>
        <w:t>Home based working with office base available in Belfast, Antrim, Newry and Enniskillen if required.</w:t>
      </w:r>
    </w:p>
    <w:p w14:paraId="7BE96BE2" w14:textId="77777777" w:rsidR="00647D3B" w:rsidRPr="00F1130D" w:rsidRDefault="00647D3B" w:rsidP="00647D3B">
      <w:pPr>
        <w:tabs>
          <w:tab w:val="left" w:pos="3261"/>
        </w:tabs>
        <w:rPr>
          <w:rFonts w:ascii="Calibri" w:hAnsi="Calibri" w:cs="Arial"/>
          <w:b/>
          <w:bCs/>
          <w:smallCaps/>
          <w:color w:val="FF0000"/>
          <w:sz w:val="24"/>
          <w:szCs w:val="24"/>
        </w:rPr>
      </w:pPr>
    </w:p>
    <w:p w14:paraId="44DCB1FD" w14:textId="77777777" w:rsidR="00647D3B" w:rsidRPr="007F1D2A" w:rsidRDefault="00647D3B" w:rsidP="00647D3B">
      <w:pPr>
        <w:tabs>
          <w:tab w:val="left" w:pos="3261"/>
        </w:tabs>
        <w:rPr>
          <w:rFonts w:ascii="Calibri" w:hAnsi="Calibri" w:cs="Arial"/>
          <w:b/>
          <w:bCs/>
          <w:smallCaps/>
          <w:sz w:val="24"/>
          <w:szCs w:val="24"/>
          <w:u w:val="single"/>
        </w:rPr>
      </w:pPr>
      <w:r w:rsidRPr="00F1130D">
        <w:rPr>
          <w:rFonts w:ascii="Calibri" w:hAnsi="Calibri" w:cs="Arial"/>
          <w:b/>
          <w:bCs/>
          <w:smallCaps/>
          <w:sz w:val="24"/>
          <w:szCs w:val="24"/>
          <w:u w:val="single"/>
        </w:rPr>
        <w:t>Person Specification</w:t>
      </w:r>
    </w:p>
    <w:p w14:paraId="61A51E89" w14:textId="77777777" w:rsidR="00647D3B" w:rsidRPr="00F1130D" w:rsidRDefault="00647D3B" w:rsidP="00647D3B">
      <w:pPr>
        <w:pStyle w:val="ListParagraph"/>
        <w:widowControl w:val="0"/>
        <w:spacing w:after="120"/>
        <w:ind w:left="0"/>
        <w:jc w:val="both"/>
        <w:rPr>
          <w:rFonts w:cs="Arial"/>
          <w:sz w:val="24"/>
          <w:szCs w:val="24"/>
        </w:rPr>
      </w:pPr>
      <w:r w:rsidRPr="00F1130D">
        <w:rPr>
          <w:rFonts w:cs="Arial"/>
          <w:sz w:val="24"/>
          <w:szCs w:val="24"/>
        </w:rPr>
        <w:t>Applicants must have demonstrable evidence of the following qualifications, core competencies and additional requirements:</w:t>
      </w:r>
    </w:p>
    <w:p w14:paraId="16914FA1" w14:textId="77777777" w:rsidR="00647D3B" w:rsidRPr="00F1130D" w:rsidRDefault="00647D3B" w:rsidP="00647D3B">
      <w:pPr>
        <w:pStyle w:val="ListParagraph"/>
        <w:widowControl w:val="0"/>
        <w:spacing w:after="120"/>
        <w:ind w:left="0"/>
        <w:jc w:val="both"/>
        <w:rPr>
          <w:rFonts w:cs="Arial"/>
          <w:sz w:val="16"/>
          <w:szCs w:val="16"/>
        </w:rPr>
      </w:pPr>
    </w:p>
    <w:p w14:paraId="5FA88F81" w14:textId="77777777" w:rsidR="00647D3B" w:rsidRPr="00F1130D" w:rsidRDefault="00647D3B" w:rsidP="00647D3B">
      <w:pPr>
        <w:pStyle w:val="ListParagraph"/>
        <w:widowControl w:val="0"/>
        <w:spacing w:after="120"/>
        <w:ind w:left="0"/>
        <w:jc w:val="both"/>
        <w:rPr>
          <w:rFonts w:cs="Arial"/>
          <w:b/>
          <w:sz w:val="24"/>
          <w:szCs w:val="24"/>
        </w:rPr>
      </w:pPr>
      <w:r w:rsidRPr="00F1130D">
        <w:rPr>
          <w:rFonts w:cs="Arial"/>
          <w:b/>
          <w:sz w:val="24"/>
          <w:szCs w:val="24"/>
        </w:rPr>
        <w:t>Qualifications</w:t>
      </w:r>
    </w:p>
    <w:p w14:paraId="609634A8" w14:textId="3A65B753" w:rsidR="00647D3B" w:rsidRPr="00B703F6" w:rsidRDefault="00647D3B" w:rsidP="00647D3B">
      <w:pPr>
        <w:pStyle w:val="ListParagraph"/>
        <w:widowControl w:val="0"/>
        <w:spacing w:after="120"/>
        <w:ind w:left="0"/>
        <w:jc w:val="both"/>
        <w:rPr>
          <w:rFonts w:cs="Arial"/>
          <w:sz w:val="24"/>
          <w:szCs w:val="24"/>
        </w:rPr>
      </w:pPr>
      <w:r w:rsidRPr="00B703F6">
        <w:rPr>
          <w:rFonts w:cs="Arial"/>
          <w:sz w:val="24"/>
          <w:szCs w:val="24"/>
        </w:rPr>
        <w:t xml:space="preserve">Third level education </w:t>
      </w:r>
      <w:r w:rsidR="008B73C2">
        <w:rPr>
          <w:rFonts w:cs="Arial"/>
          <w:b/>
          <w:sz w:val="24"/>
          <w:szCs w:val="24"/>
        </w:rPr>
        <w:t>or</w:t>
      </w:r>
      <w:r w:rsidRPr="00B703F6">
        <w:rPr>
          <w:rFonts w:cs="Arial"/>
          <w:sz w:val="24"/>
          <w:szCs w:val="24"/>
        </w:rPr>
        <w:t xml:space="preserve"> three years equivalent experience within the last five years</w:t>
      </w:r>
      <w:r>
        <w:rPr>
          <w:rFonts w:cs="Arial"/>
          <w:sz w:val="24"/>
          <w:szCs w:val="24"/>
        </w:rPr>
        <w:t xml:space="preserve"> </w:t>
      </w:r>
      <w:r w:rsidR="008B73C2">
        <w:rPr>
          <w:rFonts w:cs="Arial"/>
          <w:sz w:val="24"/>
          <w:szCs w:val="24"/>
        </w:rPr>
        <w:t>in supporting and developing volunteering</w:t>
      </w:r>
      <w:r w:rsidRPr="00B703F6">
        <w:rPr>
          <w:rFonts w:cs="Arial"/>
          <w:sz w:val="24"/>
          <w:szCs w:val="24"/>
        </w:rPr>
        <w:t xml:space="preserve">.  </w:t>
      </w:r>
    </w:p>
    <w:p w14:paraId="7D6F0757" w14:textId="77777777" w:rsidR="00647D3B" w:rsidRPr="00F1130D" w:rsidRDefault="00647D3B" w:rsidP="00647D3B">
      <w:pPr>
        <w:pStyle w:val="ListParagraph"/>
        <w:widowControl w:val="0"/>
        <w:spacing w:after="120"/>
        <w:ind w:left="0"/>
        <w:jc w:val="both"/>
        <w:rPr>
          <w:rFonts w:cs="Arial"/>
          <w:sz w:val="16"/>
          <w:szCs w:val="16"/>
        </w:rPr>
      </w:pPr>
    </w:p>
    <w:p w14:paraId="22B36F4F" w14:textId="77777777" w:rsidR="00D427BB" w:rsidRPr="00D427BB" w:rsidRDefault="00D427BB" w:rsidP="00D427BB">
      <w:pPr>
        <w:pStyle w:val="ListParagraph"/>
        <w:widowControl w:val="0"/>
        <w:spacing w:before="120" w:after="120"/>
        <w:ind w:left="0"/>
        <w:jc w:val="both"/>
        <w:rPr>
          <w:rFonts w:asciiTheme="minorHAnsi" w:hAnsiTheme="minorHAnsi" w:cs="Arial"/>
          <w:b/>
          <w:sz w:val="24"/>
          <w:szCs w:val="24"/>
          <w:u w:val="single"/>
        </w:rPr>
      </w:pPr>
      <w:r w:rsidRPr="00D427BB">
        <w:rPr>
          <w:rFonts w:asciiTheme="minorHAnsi" w:hAnsiTheme="minorHAnsi" w:cs="Arial"/>
          <w:b/>
          <w:sz w:val="24"/>
          <w:szCs w:val="24"/>
          <w:u w:val="single"/>
        </w:rPr>
        <w:t>Core Competencies</w:t>
      </w:r>
    </w:p>
    <w:p w14:paraId="58C1FE4B" w14:textId="77777777" w:rsidR="00D427BB" w:rsidRPr="00D427BB" w:rsidRDefault="00D427BB" w:rsidP="00D427BB">
      <w:pPr>
        <w:pStyle w:val="ListParagraph"/>
        <w:widowControl w:val="0"/>
        <w:spacing w:after="0"/>
        <w:ind w:left="0"/>
        <w:jc w:val="both"/>
        <w:rPr>
          <w:rFonts w:asciiTheme="minorHAnsi" w:hAnsiTheme="minorHAnsi" w:cs="Arial"/>
          <w:b/>
          <w:sz w:val="24"/>
          <w:szCs w:val="24"/>
        </w:rPr>
      </w:pPr>
    </w:p>
    <w:p w14:paraId="25455FDC" w14:textId="77777777" w:rsidR="00D427BB" w:rsidRPr="00D427BB" w:rsidRDefault="00D427BB" w:rsidP="00D427BB">
      <w:pPr>
        <w:shd w:val="clear" w:color="auto" w:fill="FFFFFF"/>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Team Building</w:t>
      </w:r>
    </w:p>
    <w:p w14:paraId="717B41E0"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Work collaboratively as part of a team to meet defined objectives. Encouraging information sharing and partnership working across your own team and the whole team.  Responding constructively to others' ideas and suggestions</w:t>
      </w:r>
    </w:p>
    <w:p w14:paraId="209B2F1B" w14:textId="77777777" w:rsidR="00D427BB" w:rsidRPr="00D427BB" w:rsidRDefault="00D427BB" w:rsidP="00D427BB">
      <w:pPr>
        <w:shd w:val="clear" w:color="auto" w:fill="FFFFFF"/>
        <w:rPr>
          <w:rFonts w:asciiTheme="minorHAnsi" w:hAnsiTheme="minorHAnsi" w:cs="Arial"/>
          <w:b/>
          <w:bCs/>
          <w:color w:val="212529"/>
          <w:sz w:val="24"/>
          <w:szCs w:val="24"/>
          <w:lang w:eastAsia="en-GB"/>
        </w:rPr>
      </w:pPr>
    </w:p>
    <w:p w14:paraId="7C6AD4AE"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Collaboration</w:t>
      </w:r>
    </w:p>
    <w:p w14:paraId="296E080E"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Establishing strong partnerships with outside agencies. Collaborative working can involve a range of different aspects including building networks, partnerships or alliances.</w:t>
      </w:r>
    </w:p>
    <w:p w14:paraId="7D37C9D7" w14:textId="77777777" w:rsidR="00D427BB" w:rsidRPr="00D427BB" w:rsidRDefault="00D427BB" w:rsidP="00D427BB">
      <w:pPr>
        <w:shd w:val="clear" w:color="auto" w:fill="FFFFFF"/>
        <w:ind w:firstLine="360"/>
        <w:rPr>
          <w:rFonts w:asciiTheme="minorHAnsi" w:hAnsiTheme="minorHAnsi" w:cs="Arial"/>
          <w:b/>
          <w:bCs/>
          <w:color w:val="212529"/>
          <w:sz w:val="24"/>
          <w:szCs w:val="24"/>
          <w:lang w:eastAsia="en-GB"/>
        </w:rPr>
      </w:pPr>
    </w:p>
    <w:p w14:paraId="60472541" w14:textId="77777777" w:rsidR="00D427BB" w:rsidRPr="00D427BB" w:rsidRDefault="00D427BB" w:rsidP="00D427BB">
      <w:pPr>
        <w:tabs>
          <w:tab w:val="left" w:pos="2410"/>
        </w:tabs>
        <w:jc w:val="both"/>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Writing Skills</w:t>
      </w:r>
    </w:p>
    <w:p w14:paraId="246D1B09"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Being able to communicate clearly and concisely in writing. Including using, plain, appropriate language and structuring ideas clearly.</w:t>
      </w:r>
    </w:p>
    <w:p w14:paraId="08B2FBBE"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p>
    <w:p w14:paraId="557068D6"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Speaking and Listening Skills</w:t>
      </w:r>
    </w:p>
    <w:p w14:paraId="5472B827"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 xml:space="preserve">Communicate clearly in both one to one and group situations, using appropriate language tailored to the audience.   Maintaining a polite and positive communication style. </w:t>
      </w:r>
    </w:p>
    <w:p w14:paraId="500F84E9" w14:textId="77777777" w:rsidR="00D427BB" w:rsidRPr="00D427BB" w:rsidRDefault="00D427BB" w:rsidP="00D427BB">
      <w:pPr>
        <w:pStyle w:val="ListParagraph"/>
        <w:widowControl w:val="0"/>
        <w:spacing w:after="120" w:line="240" w:lineRule="auto"/>
        <w:ind w:left="0"/>
        <w:jc w:val="both"/>
        <w:rPr>
          <w:rFonts w:asciiTheme="minorHAnsi" w:hAnsiTheme="minorHAnsi" w:cs="Arial"/>
          <w:b/>
          <w:sz w:val="24"/>
          <w:szCs w:val="24"/>
          <w:u w:val="single"/>
        </w:rPr>
      </w:pPr>
    </w:p>
    <w:p w14:paraId="7E6AC930" w14:textId="77777777" w:rsidR="00D427BB" w:rsidRPr="00D427BB" w:rsidRDefault="00D427BB" w:rsidP="00D427BB">
      <w:pPr>
        <w:shd w:val="clear" w:color="auto" w:fill="FFFFFF"/>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Resourcefulness</w:t>
      </w:r>
    </w:p>
    <w:p w14:paraId="61B541E1" w14:textId="77777777" w:rsidR="00D427BB" w:rsidRPr="00D427BB" w:rsidRDefault="00D427BB" w:rsidP="00D427BB">
      <w:pPr>
        <w:shd w:val="clear" w:color="auto" w:fill="FFFFFF"/>
        <w:outlineLvl w:val="2"/>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Being resourceful is about finding innovative ways to overcome obstacles or solve problems by analysing information to come up with appropriate and creative solutions. It can also relate to finding ways to deal with unforeseen or challenging situations while getting best use of the resources that you have available.</w:t>
      </w:r>
    </w:p>
    <w:p w14:paraId="01AD2FEE" w14:textId="77777777" w:rsidR="00D427BB" w:rsidRPr="00D427BB" w:rsidRDefault="00D427BB" w:rsidP="00D427BB">
      <w:pPr>
        <w:shd w:val="clear" w:color="auto" w:fill="FFFFFF"/>
        <w:outlineLvl w:val="2"/>
        <w:rPr>
          <w:rFonts w:asciiTheme="minorHAnsi" w:hAnsiTheme="minorHAnsi" w:cs="Arial"/>
          <w:color w:val="212529"/>
          <w:sz w:val="24"/>
          <w:szCs w:val="24"/>
          <w:lang w:eastAsia="en-GB"/>
        </w:rPr>
      </w:pPr>
    </w:p>
    <w:p w14:paraId="6C14731B"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lastRenderedPageBreak/>
        <w:t>Making Decisions</w:t>
      </w:r>
    </w:p>
    <w:p w14:paraId="6790D51C"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Deploy logical reasoning to assess the information that you have and make the best decision in the current situation.  The ability to understand and prioritise different organisational needs.</w:t>
      </w:r>
    </w:p>
    <w:p w14:paraId="3A4C7F25" w14:textId="77777777" w:rsidR="00D427BB" w:rsidRPr="00D427BB" w:rsidRDefault="00D427BB" w:rsidP="00D427BB">
      <w:pPr>
        <w:shd w:val="clear" w:color="auto" w:fill="FFFFFF"/>
        <w:rPr>
          <w:rFonts w:asciiTheme="minorHAnsi" w:hAnsiTheme="minorHAnsi" w:cs="Arial"/>
          <w:b/>
          <w:bCs/>
          <w:color w:val="212529"/>
          <w:sz w:val="24"/>
          <w:szCs w:val="24"/>
          <w:lang w:eastAsia="en-GB"/>
        </w:rPr>
      </w:pPr>
    </w:p>
    <w:p w14:paraId="23B67E78"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Commitment to Excellence</w:t>
      </w:r>
    </w:p>
    <w:p w14:paraId="2B1E74C5"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 xml:space="preserve">Demonstrating a commitment to quality means that you take pride in your work and strive to deliver the best possible results. You should always be looking for opportunities to improve the way you work, generate ideas for streamlining processes and thoroughly check your work. </w:t>
      </w:r>
    </w:p>
    <w:p w14:paraId="4A7285BA" w14:textId="77777777" w:rsidR="00D427BB" w:rsidRPr="00D427BB" w:rsidRDefault="00D427BB" w:rsidP="00D427BB">
      <w:pPr>
        <w:shd w:val="clear" w:color="auto" w:fill="FFFFFF"/>
        <w:rPr>
          <w:rFonts w:asciiTheme="minorHAnsi" w:hAnsiTheme="minorHAnsi" w:cs="Arial"/>
          <w:b/>
          <w:bCs/>
          <w:color w:val="212529"/>
          <w:sz w:val="24"/>
          <w:szCs w:val="24"/>
          <w:lang w:eastAsia="en-GB"/>
        </w:rPr>
      </w:pPr>
    </w:p>
    <w:p w14:paraId="26811A72"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Planning and Organisation</w:t>
      </w:r>
    </w:p>
    <w:p w14:paraId="41E05424"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Being able to effectively plan and organise your workload to meet deadlines or achieve targets.</w:t>
      </w:r>
    </w:p>
    <w:p w14:paraId="5608C2EB" w14:textId="77777777" w:rsidR="00D427BB" w:rsidRPr="00D427BB" w:rsidRDefault="00D427BB" w:rsidP="00D427BB">
      <w:pPr>
        <w:shd w:val="clear" w:color="auto" w:fill="FFFFFF"/>
        <w:rPr>
          <w:rFonts w:asciiTheme="minorHAnsi" w:hAnsiTheme="minorHAnsi" w:cs="Arial"/>
          <w:b/>
          <w:bCs/>
          <w:color w:val="212529"/>
          <w:sz w:val="24"/>
          <w:szCs w:val="24"/>
          <w:lang w:eastAsia="en-GB"/>
        </w:rPr>
      </w:pPr>
    </w:p>
    <w:p w14:paraId="292A830B"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Trustworthiness</w:t>
      </w:r>
    </w:p>
    <w:p w14:paraId="5EF21662"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In the workplace, honesty is a sign of trust. Colleagues and clients depend on your ability to make trustworthy decisions and provide an honest service. Being trustworthy can also relate to your ability to get things done without being constantly chased or completing work without it being checked to ensure it is of the right standard.</w:t>
      </w:r>
    </w:p>
    <w:p w14:paraId="0851A232" w14:textId="77777777" w:rsidR="00D427BB" w:rsidRPr="00D427BB" w:rsidRDefault="00D427BB" w:rsidP="00D427BB">
      <w:pPr>
        <w:shd w:val="clear" w:color="auto" w:fill="FFFFFF"/>
        <w:rPr>
          <w:rFonts w:asciiTheme="minorHAnsi" w:hAnsiTheme="minorHAnsi" w:cs="Arial"/>
          <w:b/>
          <w:bCs/>
          <w:color w:val="212529"/>
          <w:sz w:val="24"/>
          <w:szCs w:val="24"/>
          <w:lang w:eastAsia="en-GB"/>
        </w:rPr>
      </w:pPr>
    </w:p>
    <w:p w14:paraId="3EC7FD8E" w14:textId="77777777" w:rsidR="00D427BB" w:rsidRPr="00D427BB" w:rsidRDefault="00D427BB" w:rsidP="00D427BB">
      <w:pPr>
        <w:shd w:val="clear" w:color="auto" w:fill="FFFFFF"/>
        <w:outlineLvl w:val="2"/>
        <w:rPr>
          <w:rFonts w:asciiTheme="minorHAnsi" w:hAnsiTheme="minorHAnsi" w:cs="Arial"/>
          <w:b/>
          <w:bCs/>
          <w:color w:val="212529"/>
          <w:sz w:val="24"/>
          <w:szCs w:val="24"/>
          <w:lang w:eastAsia="en-GB"/>
        </w:rPr>
      </w:pPr>
      <w:r w:rsidRPr="00D427BB">
        <w:rPr>
          <w:rFonts w:asciiTheme="minorHAnsi" w:hAnsiTheme="minorHAnsi" w:cs="Arial"/>
          <w:b/>
          <w:bCs/>
          <w:color w:val="212529"/>
          <w:sz w:val="24"/>
          <w:szCs w:val="24"/>
          <w:lang w:eastAsia="en-GB"/>
        </w:rPr>
        <w:t>Focus on Beneficiaries</w:t>
      </w:r>
    </w:p>
    <w:p w14:paraId="1956FC91" w14:textId="77777777" w:rsidR="00D427BB" w:rsidRPr="00D427BB" w:rsidRDefault="00D427BB" w:rsidP="00D427BB">
      <w:pPr>
        <w:shd w:val="clear" w:color="auto" w:fill="FFFFFF"/>
        <w:rPr>
          <w:rFonts w:asciiTheme="minorHAnsi" w:hAnsiTheme="minorHAnsi" w:cs="Arial"/>
          <w:color w:val="212529"/>
          <w:sz w:val="24"/>
          <w:szCs w:val="24"/>
          <w:lang w:eastAsia="en-GB"/>
        </w:rPr>
      </w:pPr>
      <w:r w:rsidRPr="00D427BB">
        <w:rPr>
          <w:rFonts w:asciiTheme="minorHAnsi" w:hAnsiTheme="minorHAnsi" w:cs="Arial"/>
          <w:color w:val="212529"/>
          <w:sz w:val="24"/>
          <w:szCs w:val="24"/>
          <w:lang w:eastAsia="en-GB"/>
        </w:rPr>
        <w:t>Beneficiaries should always be at the forefront of decisions and service delivery.  For this reason, we apply recognised principles to ensure good customer service and the safeguarding of children and adults who engage with our service.</w:t>
      </w:r>
    </w:p>
    <w:p w14:paraId="4D0C09F1" w14:textId="77777777" w:rsidR="00647D3B" w:rsidRPr="00D427BB" w:rsidRDefault="00647D3B" w:rsidP="00647D3B">
      <w:pPr>
        <w:pStyle w:val="ListParagraph"/>
        <w:widowControl w:val="0"/>
        <w:spacing w:after="120"/>
        <w:ind w:left="0"/>
        <w:jc w:val="both"/>
        <w:rPr>
          <w:rFonts w:asciiTheme="minorHAnsi" w:hAnsiTheme="minorHAnsi" w:cs="Arial"/>
          <w:b/>
          <w:sz w:val="16"/>
          <w:szCs w:val="16"/>
          <w:u w:val="single"/>
        </w:rPr>
      </w:pPr>
    </w:p>
    <w:p w14:paraId="61E6301A" w14:textId="77777777" w:rsidR="00647D3B" w:rsidRPr="00531942" w:rsidRDefault="00647D3B" w:rsidP="00647D3B">
      <w:pPr>
        <w:pStyle w:val="ListParagraph"/>
        <w:widowControl w:val="0"/>
        <w:spacing w:after="120"/>
        <w:ind w:left="0"/>
        <w:jc w:val="both"/>
        <w:rPr>
          <w:rFonts w:cs="Arial"/>
          <w:b/>
          <w:sz w:val="24"/>
          <w:szCs w:val="24"/>
        </w:rPr>
      </w:pPr>
      <w:r w:rsidRPr="00531942">
        <w:rPr>
          <w:rFonts w:cs="Arial"/>
          <w:b/>
          <w:sz w:val="24"/>
          <w:szCs w:val="24"/>
        </w:rPr>
        <w:t>Additional Requirements</w:t>
      </w:r>
      <w:r>
        <w:rPr>
          <w:rFonts w:cs="Arial"/>
          <w:b/>
          <w:sz w:val="24"/>
          <w:szCs w:val="24"/>
        </w:rPr>
        <w:t xml:space="preserve"> (Essential)</w:t>
      </w:r>
    </w:p>
    <w:p w14:paraId="1A837618" w14:textId="10E26032" w:rsidR="00D427BB" w:rsidRPr="00D427BB" w:rsidRDefault="00D427BB" w:rsidP="00D427BB">
      <w:pPr>
        <w:pStyle w:val="ListParagraph"/>
        <w:widowControl w:val="0"/>
        <w:numPr>
          <w:ilvl w:val="0"/>
          <w:numId w:val="4"/>
        </w:numPr>
        <w:tabs>
          <w:tab w:val="clear" w:pos="720"/>
        </w:tabs>
        <w:spacing w:after="120"/>
        <w:ind w:left="426" w:hanging="426"/>
        <w:jc w:val="both"/>
        <w:rPr>
          <w:rFonts w:cs="Calibri"/>
          <w:sz w:val="24"/>
          <w:szCs w:val="24"/>
        </w:rPr>
      </w:pPr>
      <w:r>
        <w:rPr>
          <w:rFonts w:cs="Calibri"/>
          <w:sz w:val="24"/>
          <w:szCs w:val="24"/>
        </w:rPr>
        <w:t>Strong understanding and passion for volunteering including the community and voluntary sector in Northern Ireland</w:t>
      </w:r>
    </w:p>
    <w:p w14:paraId="567A8395" w14:textId="4F5211D8" w:rsidR="00D427BB" w:rsidRPr="00D427BB" w:rsidRDefault="00D427BB" w:rsidP="00D427BB">
      <w:pPr>
        <w:pStyle w:val="ListParagraph"/>
        <w:widowControl w:val="0"/>
        <w:numPr>
          <w:ilvl w:val="0"/>
          <w:numId w:val="4"/>
        </w:numPr>
        <w:tabs>
          <w:tab w:val="clear" w:pos="720"/>
        </w:tabs>
        <w:spacing w:after="120"/>
        <w:ind w:left="426" w:hanging="426"/>
        <w:jc w:val="both"/>
        <w:rPr>
          <w:rFonts w:cs="Calibri"/>
          <w:sz w:val="24"/>
          <w:szCs w:val="24"/>
        </w:rPr>
      </w:pPr>
      <w:r>
        <w:rPr>
          <w:rFonts w:cs="Arial"/>
          <w:sz w:val="24"/>
          <w:szCs w:val="24"/>
        </w:rPr>
        <w:t>Can successfully motivate and encourage individuals to work together to achieve a meaningful impact through social action</w:t>
      </w:r>
    </w:p>
    <w:p w14:paraId="4E85D3C9" w14:textId="2C13D632" w:rsidR="00D427BB" w:rsidRPr="00D427BB" w:rsidRDefault="00D427BB" w:rsidP="00D427BB">
      <w:pPr>
        <w:pStyle w:val="ListParagraph"/>
        <w:widowControl w:val="0"/>
        <w:numPr>
          <w:ilvl w:val="0"/>
          <w:numId w:val="4"/>
        </w:numPr>
        <w:tabs>
          <w:tab w:val="clear" w:pos="720"/>
        </w:tabs>
        <w:spacing w:after="120"/>
        <w:ind w:left="426" w:hanging="426"/>
        <w:jc w:val="both"/>
        <w:rPr>
          <w:rFonts w:cs="Calibri"/>
          <w:sz w:val="24"/>
          <w:szCs w:val="24"/>
        </w:rPr>
      </w:pPr>
      <w:r>
        <w:rPr>
          <w:rFonts w:cs="Arial"/>
          <w:sz w:val="24"/>
          <w:szCs w:val="24"/>
        </w:rPr>
        <w:t>Has experience of developing and implementing</w:t>
      </w:r>
      <w:r w:rsidR="009F6DBD">
        <w:rPr>
          <w:rFonts w:cs="Arial"/>
          <w:sz w:val="24"/>
          <w:szCs w:val="24"/>
        </w:rPr>
        <w:t xml:space="preserve"> a pilot initiative involving a stakeholder group</w:t>
      </w:r>
      <w:r>
        <w:rPr>
          <w:rFonts w:cs="Arial"/>
          <w:sz w:val="24"/>
          <w:szCs w:val="24"/>
        </w:rPr>
        <w:t>, analyse the impact and communicate the outcomes for internal and external audiences.</w:t>
      </w:r>
    </w:p>
    <w:p w14:paraId="22507101" w14:textId="77777777" w:rsidR="00647D3B" w:rsidRPr="00CD07DF" w:rsidRDefault="00647D3B" w:rsidP="00647D3B">
      <w:pPr>
        <w:pStyle w:val="ListParagraph"/>
        <w:widowControl w:val="0"/>
        <w:numPr>
          <w:ilvl w:val="0"/>
          <w:numId w:val="4"/>
        </w:numPr>
        <w:tabs>
          <w:tab w:val="clear" w:pos="720"/>
          <w:tab w:val="num" w:pos="426"/>
        </w:tabs>
        <w:spacing w:after="120"/>
        <w:ind w:left="426" w:hanging="426"/>
        <w:jc w:val="both"/>
        <w:rPr>
          <w:sz w:val="24"/>
          <w:szCs w:val="24"/>
        </w:rPr>
      </w:pPr>
      <w:r w:rsidRPr="00CD07DF">
        <w:rPr>
          <w:rFonts w:cs="Arial"/>
          <w:sz w:val="24"/>
          <w:szCs w:val="24"/>
        </w:rPr>
        <w:t>Hold a full driving licence and/or access to a form of transport which will enable the post holder to carry out the duties of the post effectively.</w:t>
      </w:r>
    </w:p>
    <w:p w14:paraId="7B9EE2AD" w14:textId="77777777" w:rsidR="00DE5711" w:rsidRDefault="00DE5711"/>
    <w:sectPr w:rsidR="00DE5711" w:rsidSect="00647D3B">
      <w:footerReference w:type="even" r:id="rId7"/>
      <w:footerReference w:type="default" r:id="rId8"/>
      <w:headerReference w:type="first" r:id="rId9"/>
      <w:footerReference w:type="first" r:id="rId10"/>
      <w:pgSz w:w="11907" w:h="16840" w:code="9"/>
      <w:pgMar w:top="709" w:right="851" w:bottom="851" w:left="85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6C712" w14:textId="77777777" w:rsidR="009D3AE4" w:rsidRDefault="009D3AE4">
      <w:r>
        <w:separator/>
      </w:r>
    </w:p>
  </w:endnote>
  <w:endnote w:type="continuationSeparator" w:id="0">
    <w:p w14:paraId="73CAA58E" w14:textId="77777777" w:rsidR="009D3AE4" w:rsidRDefault="009D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News Gothic">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A01B" w14:textId="7E2A55D8" w:rsidR="00C44574" w:rsidRDefault="008B73C2">
    <w:pPr>
      <w:pStyle w:val="Footer"/>
      <w:tabs>
        <w:tab w:val="clear" w:pos="8306"/>
        <w:tab w:val="right" w:pos="10206"/>
      </w:tabs>
    </w:pPr>
    <w:r>
      <w:rPr>
        <w:rStyle w:val="PageNumber"/>
        <w:b/>
        <w:i/>
      </w:rPr>
      <w:fldChar w:fldCharType="begin"/>
    </w:r>
    <w:r>
      <w:rPr>
        <w:rStyle w:val="PageNumber"/>
        <w:b/>
        <w:i/>
        <w:lang w:val="en-US"/>
      </w:rPr>
      <w:instrText xml:space="preserve"> DATE \@ "dd/MM/yy" </w:instrText>
    </w:r>
    <w:r>
      <w:rPr>
        <w:rStyle w:val="PageNumber"/>
        <w:b/>
        <w:i/>
      </w:rPr>
      <w:fldChar w:fldCharType="separate"/>
    </w:r>
    <w:r w:rsidR="00C139EC">
      <w:rPr>
        <w:rStyle w:val="PageNumber"/>
        <w:b/>
        <w:i/>
        <w:noProof/>
        <w:lang w:val="en-US"/>
      </w:rPr>
      <w:t>04/01/21</w:t>
    </w:r>
    <w:r>
      <w:rPr>
        <w:rStyle w:val="PageNumber"/>
        <w:b/>
        <w:i/>
      </w:rPr>
      <w:fldChar w:fldCharType="end"/>
    </w:r>
    <w:r>
      <w:rPr>
        <w:rStyle w:val="PageNumber"/>
        <w:b/>
        <w:i/>
        <w:sz w:val="28"/>
      </w:rPr>
      <w:tab/>
      <w:t xml:space="preserve">                   </w:t>
    </w:r>
    <w:r>
      <w:rPr>
        <w:rStyle w:val="PageNumber"/>
        <w:b/>
        <w:i/>
        <w:sz w:val="28"/>
      </w:rPr>
      <w:fldChar w:fldCharType="begin"/>
    </w:r>
    <w:r>
      <w:rPr>
        <w:rStyle w:val="PageNumber"/>
        <w:b/>
        <w:i/>
        <w:sz w:val="28"/>
      </w:rPr>
      <w:instrText xml:space="preserve"> PAGE </w:instrText>
    </w:r>
    <w:r>
      <w:rPr>
        <w:rStyle w:val="PageNumber"/>
        <w:b/>
        <w:i/>
        <w:sz w:val="28"/>
      </w:rPr>
      <w:fldChar w:fldCharType="separate"/>
    </w:r>
    <w:r>
      <w:rPr>
        <w:rStyle w:val="PageNumber"/>
        <w:b/>
        <w:i/>
        <w:noProof/>
        <w:sz w:val="28"/>
      </w:rPr>
      <w:t>2</w:t>
    </w:r>
    <w:r>
      <w:rPr>
        <w:rStyle w:val="PageNumber"/>
        <w:b/>
        <w:i/>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21FB" w14:textId="77777777" w:rsidR="00C44574" w:rsidRPr="006D4A61" w:rsidRDefault="008B73C2" w:rsidP="006D4A61">
    <w:pPr>
      <w:pStyle w:val="Footer"/>
      <w:pBdr>
        <w:top w:val="single" w:sz="4" w:space="1" w:color="auto"/>
      </w:pBdr>
      <w:tabs>
        <w:tab w:val="clear" w:pos="8306"/>
        <w:tab w:val="right" w:pos="10206"/>
      </w:tabs>
      <w:jc w:val="center"/>
      <w:rPr>
        <w:rFonts w:ascii="Arial" w:hAnsi="Arial" w:cs="Arial"/>
        <w:sz w:val="24"/>
        <w:szCs w:val="24"/>
      </w:rPr>
    </w:pPr>
    <w:r w:rsidRPr="006D4A61">
      <w:rPr>
        <w:rFonts w:ascii="Arial" w:hAnsi="Arial" w:cs="Arial"/>
        <w:sz w:val="24"/>
        <w:szCs w:val="24"/>
      </w:rPr>
      <w:t xml:space="preserve">Page </w:t>
    </w:r>
    <w:r w:rsidRPr="006D4A61">
      <w:rPr>
        <w:rFonts w:ascii="Arial" w:hAnsi="Arial" w:cs="Arial"/>
        <w:sz w:val="24"/>
        <w:szCs w:val="24"/>
      </w:rPr>
      <w:fldChar w:fldCharType="begin"/>
    </w:r>
    <w:r w:rsidRPr="006D4A61">
      <w:rPr>
        <w:rFonts w:ascii="Arial" w:hAnsi="Arial" w:cs="Arial"/>
        <w:sz w:val="24"/>
        <w:szCs w:val="24"/>
      </w:rPr>
      <w:instrText xml:space="preserve"> PAGE </w:instrText>
    </w:r>
    <w:r w:rsidRPr="006D4A61">
      <w:rPr>
        <w:rFonts w:ascii="Arial" w:hAnsi="Arial" w:cs="Arial"/>
        <w:sz w:val="24"/>
        <w:szCs w:val="24"/>
      </w:rPr>
      <w:fldChar w:fldCharType="separate"/>
    </w:r>
    <w:r>
      <w:rPr>
        <w:rFonts w:ascii="Arial" w:hAnsi="Arial" w:cs="Arial"/>
        <w:noProof/>
        <w:sz w:val="24"/>
        <w:szCs w:val="24"/>
      </w:rPr>
      <w:t>2</w:t>
    </w:r>
    <w:r w:rsidRPr="006D4A61">
      <w:rPr>
        <w:rFonts w:ascii="Arial" w:hAnsi="Arial" w:cs="Arial"/>
        <w:sz w:val="24"/>
        <w:szCs w:val="24"/>
      </w:rPr>
      <w:fldChar w:fldCharType="end"/>
    </w:r>
    <w:r w:rsidRPr="006D4A61">
      <w:rPr>
        <w:rFonts w:ascii="Arial" w:hAnsi="Arial" w:cs="Arial"/>
        <w:sz w:val="24"/>
        <w:szCs w:val="24"/>
      </w:rPr>
      <w:t xml:space="preserve"> of </w:t>
    </w:r>
    <w:r w:rsidRPr="006D4A61">
      <w:rPr>
        <w:rFonts w:ascii="Arial" w:hAnsi="Arial" w:cs="Arial"/>
        <w:sz w:val="24"/>
        <w:szCs w:val="24"/>
      </w:rPr>
      <w:fldChar w:fldCharType="begin"/>
    </w:r>
    <w:r w:rsidRPr="006D4A61">
      <w:rPr>
        <w:rFonts w:ascii="Arial" w:hAnsi="Arial" w:cs="Arial"/>
        <w:sz w:val="24"/>
        <w:szCs w:val="24"/>
      </w:rPr>
      <w:instrText xml:space="preserve"> NUMPAGES </w:instrText>
    </w:r>
    <w:r w:rsidRPr="006D4A61">
      <w:rPr>
        <w:rFonts w:ascii="Arial" w:hAnsi="Arial" w:cs="Arial"/>
        <w:sz w:val="24"/>
        <w:szCs w:val="24"/>
      </w:rPr>
      <w:fldChar w:fldCharType="separate"/>
    </w:r>
    <w:r>
      <w:rPr>
        <w:rFonts w:ascii="Arial" w:hAnsi="Arial" w:cs="Arial"/>
        <w:noProof/>
        <w:sz w:val="24"/>
        <w:szCs w:val="24"/>
      </w:rPr>
      <w:t>2</w:t>
    </w:r>
    <w:r w:rsidRPr="006D4A61">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1DD4" w14:textId="77777777" w:rsidR="00C44574" w:rsidRPr="006D4A61" w:rsidRDefault="008B73C2" w:rsidP="006D4A61">
    <w:pPr>
      <w:pStyle w:val="Footer"/>
      <w:pBdr>
        <w:top w:val="single" w:sz="4" w:space="1" w:color="auto"/>
      </w:pBdr>
      <w:jc w:val="center"/>
      <w:rPr>
        <w:rFonts w:ascii="Arial" w:hAnsi="Arial" w:cs="Arial"/>
        <w:sz w:val="24"/>
        <w:szCs w:val="24"/>
      </w:rPr>
    </w:pPr>
    <w:r w:rsidRPr="006D4A61">
      <w:rPr>
        <w:rFonts w:ascii="Arial" w:hAnsi="Arial" w:cs="Arial"/>
        <w:sz w:val="24"/>
        <w:szCs w:val="24"/>
      </w:rPr>
      <w:t xml:space="preserve">Page </w:t>
    </w:r>
    <w:r w:rsidRPr="006D4A61">
      <w:rPr>
        <w:rFonts w:ascii="Arial" w:hAnsi="Arial" w:cs="Arial"/>
        <w:sz w:val="24"/>
        <w:szCs w:val="24"/>
      </w:rPr>
      <w:fldChar w:fldCharType="begin"/>
    </w:r>
    <w:r w:rsidRPr="006D4A61">
      <w:rPr>
        <w:rFonts w:ascii="Arial" w:hAnsi="Arial" w:cs="Arial"/>
        <w:sz w:val="24"/>
        <w:szCs w:val="24"/>
      </w:rPr>
      <w:instrText xml:space="preserve"> PAGE </w:instrText>
    </w:r>
    <w:r w:rsidRPr="006D4A61">
      <w:rPr>
        <w:rFonts w:ascii="Arial" w:hAnsi="Arial" w:cs="Arial"/>
        <w:sz w:val="24"/>
        <w:szCs w:val="24"/>
      </w:rPr>
      <w:fldChar w:fldCharType="separate"/>
    </w:r>
    <w:r>
      <w:rPr>
        <w:rFonts w:ascii="Arial" w:hAnsi="Arial" w:cs="Arial"/>
        <w:noProof/>
        <w:sz w:val="24"/>
        <w:szCs w:val="24"/>
      </w:rPr>
      <w:t>1</w:t>
    </w:r>
    <w:r w:rsidRPr="006D4A61">
      <w:rPr>
        <w:rFonts w:ascii="Arial" w:hAnsi="Arial" w:cs="Arial"/>
        <w:sz w:val="24"/>
        <w:szCs w:val="24"/>
      </w:rPr>
      <w:fldChar w:fldCharType="end"/>
    </w:r>
    <w:r w:rsidRPr="006D4A61">
      <w:rPr>
        <w:rFonts w:ascii="Arial" w:hAnsi="Arial" w:cs="Arial"/>
        <w:sz w:val="24"/>
        <w:szCs w:val="24"/>
      </w:rPr>
      <w:t xml:space="preserve"> of </w:t>
    </w:r>
    <w:r w:rsidRPr="006D4A61">
      <w:rPr>
        <w:rFonts w:ascii="Arial" w:hAnsi="Arial" w:cs="Arial"/>
        <w:sz w:val="24"/>
        <w:szCs w:val="24"/>
      </w:rPr>
      <w:fldChar w:fldCharType="begin"/>
    </w:r>
    <w:r w:rsidRPr="006D4A61">
      <w:rPr>
        <w:rFonts w:ascii="Arial" w:hAnsi="Arial" w:cs="Arial"/>
        <w:sz w:val="24"/>
        <w:szCs w:val="24"/>
      </w:rPr>
      <w:instrText xml:space="preserve"> NUMPAGES </w:instrText>
    </w:r>
    <w:r w:rsidRPr="006D4A61">
      <w:rPr>
        <w:rFonts w:ascii="Arial" w:hAnsi="Arial" w:cs="Arial"/>
        <w:sz w:val="24"/>
        <w:szCs w:val="24"/>
      </w:rPr>
      <w:fldChar w:fldCharType="separate"/>
    </w:r>
    <w:r>
      <w:rPr>
        <w:rFonts w:ascii="Arial" w:hAnsi="Arial" w:cs="Arial"/>
        <w:noProof/>
        <w:sz w:val="24"/>
        <w:szCs w:val="24"/>
      </w:rPr>
      <w:t>1</w:t>
    </w:r>
    <w:r w:rsidRPr="006D4A61">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50A0" w14:textId="77777777" w:rsidR="009D3AE4" w:rsidRDefault="009D3AE4">
      <w:r>
        <w:separator/>
      </w:r>
    </w:p>
  </w:footnote>
  <w:footnote w:type="continuationSeparator" w:id="0">
    <w:p w14:paraId="76BC8177" w14:textId="77777777" w:rsidR="009D3AE4" w:rsidRDefault="009D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C840" w14:textId="299F9738" w:rsidR="00C44574" w:rsidRDefault="00647D3B" w:rsidP="00C70A14">
    <w:pPr>
      <w:pStyle w:val="Header"/>
      <w:jc w:val="both"/>
      <w:rPr>
        <w:b/>
        <w:i/>
        <w:sz w:val="32"/>
      </w:rPr>
    </w:pPr>
    <w:r>
      <w:rPr>
        <w:b/>
        <w:i/>
        <w:noProof/>
        <w:sz w:val="32"/>
      </w:rPr>
      <w:drawing>
        <wp:inline distT="0" distB="0" distL="0" distR="0" wp14:anchorId="030BF48E" wp14:editId="0D9509A4">
          <wp:extent cx="3004185" cy="11830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1183005"/>
                  </a:xfrm>
                  <a:prstGeom prst="rect">
                    <a:avLst/>
                  </a:prstGeom>
                  <a:noFill/>
                  <a:ln>
                    <a:noFill/>
                  </a:ln>
                </pic:spPr>
              </pic:pic>
            </a:graphicData>
          </a:graphic>
        </wp:inline>
      </w:drawing>
    </w:r>
  </w:p>
  <w:p w14:paraId="58E41DF5" w14:textId="77777777" w:rsidR="00C44574" w:rsidRDefault="00C139EC" w:rsidP="006D4A6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8F7"/>
    <w:multiLevelType w:val="hybridMultilevel"/>
    <w:tmpl w:val="53A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65FA5"/>
    <w:multiLevelType w:val="hybridMultilevel"/>
    <w:tmpl w:val="04D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C5B52"/>
    <w:multiLevelType w:val="hybridMultilevel"/>
    <w:tmpl w:val="1D06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18B9"/>
    <w:multiLevelType w:val="hybridMultilevel"/>
    <w:tmpl w:val="39E80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76899"/>
    <w:multiLevelType w:val="hybridMultilevel"/>
    <w:tmpl w:val="E7900F4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B"/>
    <w:rsid w:val="001D4D36"/>
    <w:rsid w:val="00360736"/>
    <w:rsid w:val="005B5DBB"/>
    <w:rsid w:val="00602D4A"/>
    <w:rsid w:val="00647D3B"/>
    <w:rsid w:val="00672457"/>
    <w:rsid w:val="006C7275"/>
    <w:rsid w:val="00786E2E"/>
    <w:rsid w:val="00830E19"/>
    <w:rsid w:val="008B73C2"/>
    <w:rsid w:val="00940C81"/>
    <w:rsid w:val="009D3AE4"/>
    <w:rsid w:val="009F6DBD"/>
    <w:rsid w:val="00A25A0A"/>
    <w:rsid w:val="00B77901"/>
    <w:rsid w:val="00C139EC"/>
    <w:rsid w:val="00C94C45"/>
    <w:rsid w:val="00CC4D62"/>
    <w:rsid w:val="00D427BB"/>
    <w:rsid w:val="00DE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5293"/>
  <w15:chartTrackingRefBased/>
  <w15:docId w15:val="{C38FE217-4B42-4F7C-88CB-C31B913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3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47D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D3B"/>
    <w:pPr>
      <w:tabs>
        <w:tab w:val="center" w:pos="4153"/>
        <w:tab w:val="right" w:pos="8306"/>
      </w:tabs>
    </w:pPr>
  </w:style>
  <w:style w:type="character" w:customStyle="1" w:styleId="HeaderChar">
    <w:name w:val="Header Char"/>
    <w:basedOn w:val="DefaultParagraphFont"/>
    <w:link w:val="Header"/>
    <w:rsid w:val="00647D3B"/>
    <w:rPr>
      <w:rFonts w:ascii="Times New Roman" w:eastAsia="Times New Roman" w:hAnsi="Times New Roman" w:cs="Times New Roman"/>
      <w:sz w:val="20"/>
      <w:szCs w:val="20"/>
    </w:rPr>
  </w:style>
  <w:style w:type="paragraph" w:styleId="Footer">
    <w:name w:val="footer"/>
    <w:basedOn w:val="Normal"/>
    <w:link w:val="FooterChar"/>
    <w:rsid w:val="00647D3B"/>
    <w:pPr>
      <w:tabs>
        <w:tab w:val="center" w:pos="4153"/>
        <w:tab w:val="right" w:pos="8306"/>
      </w:tabs>
    </w:pPr>
  </w:style>
  <w:style w:type="character" w:customStyle="1" w:styleId="FooterChar">
    <w:name w:val="Footer Char"/>
    <w:basedOn w:val="DefaultParagraphFont"/>
    <w:link w:val="Footer"/>
    <w:rsid w:val="00647D3B"/>
    <w:rPr>
      <w:rFonts w:ascii="Times New Roman" w:eastAsia="Times New Roman" w:hAnsi="Times New Roman" w:cs="Times New Roman"/>
      <w:sz w:val="20"/>
      <w:szCs w:val="20"/>
    </w:rPr>
  </w:style>
  <w:style w:type="character" w:styleId="PageNumber">
    <w:name w:val="page number"/>
    <w:basedOn w:val="DefaultParagraphFont"/>
    <w:rsid w:val="00647D3B"/>
  </w:style>
  <w:style w:type="paragraph" w:customStyle="1" w:styleId="JDesMainHeading">
    <w:name w:val="JDesMain Heading"/>
    <w:next w:val="Heading1"/>
    <w:rsid w:val="00647D3B"/>
    <w:pPr>
      <w:tabs>
        <w:tab w:val="left" w:pos="2410"/>
        <w:tab w:val="left" w:pos="3119"/>
      </w:tabs>
      <w:jc w:val="center"/>
    </w:pPr>
    <w:rPr>
      <w:rFonts w:ascii="Verdana" w:eastAsia="Times New Roman" w:hAnsi="Verdana" w:cs="Times New Roman"/>
      <w:caps/>
      <w:noProof/>
      <w:sz w:val="28"/>
      <w:szCs w:val="20"/>
      <w:u w:val="single"/>
    </w:rPr>
  </w:style>
  <w:style w:type="paragraph" w:styleId="BodyText2">
    <w:name w:val="Body Text 2"/>
    <w:basedOn w:val="Normal"/>
    <w:link w:val="BodyText2Char"/>
    <w:rsid w:val="00647D3B"/>
    <w:pPr>
      <w:tabs>
        <w:tab w:val="left" w:pos="2694"/>
        <w:tab w:val="left" w:pos="3261"/>
      </w:tabs>
      <w:spacing w:after="120"/>
      <w:jc w:val="both"/>
    </w:pPr>
    <w:rPr>
      <w:rFonts w:ascii="News Gothic" w:hAnsi="News Gothic"/>
      <w:sz w:val="22"/>
      <w:lang w:eastAsia="x-none"/>
    </w:rPr>
  </w:style>
  <w:style w:type="character" w:customStyle="1" w:styleId="BodyText2Char">
    <w:name w:val="Body Text 2 Char"/>
    <w:basedOn w:val="DefaultParagraphFont"/>
    <w:link w:val="BodyText2"/>
    <w:rsid w:val="00647D3B"/>
    <w:rPr>
      <w:rFonts w:ascii="News Gothic" w:eastAsia="Times New Roman" w:hAnsi="News Gothic" w:cs="Times New Roman"/>
      <w:szCs w:val="20"/>
      <w:lang w:eastAsia="x-none"/>
    </w:rPr>
  </w:style>
  <w:style w:type="paragraph" w:styleId="ListParagraph">
    <w:name w:val="List Paragraph"/>
    <w:basedOn w:val="Normal"/>
    <w:uiPriority w:val="34"/>
    <w:qFormat/>
    <w:rsid w:val="00647D3B"/>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647D3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72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4D36"/>
    <w:rPr>
      <w:sz w:val="16"/>
      <w:szCs w:val="16"/>
    </w:rPr>
  </w:style>
  <w:style w:type="paragraph" w:styleId="CommentText">
    <w:name w:val="annotation text"/>
    <w:basedOn w:val="Normal"/>
    <w:link w:val="CommentTextChar"/>
    <w:uiPriority w:val="99"/>
    <w:semiHidden/>
    <w:unhideWhenUsed/>
    <w:rsid w:val="001D4D36"/>
  </w:style>
  <w:style w:type="character" w:customStyle="1" w:styleId="CommentTextChar">
    <w:name w:val="Comment Text Char"/>
    <w:basedOn w:val="DefaultParagraphFont"/>
    <w:link w:val="CommentText"/>
    <w:uiPriority w:val="99"/>
    <w:semiHidden/>
    <w:rsid w:val="001D4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D36"/>
    <w:rPr>
      <w:b/>
      <w:bCs/>
    </w:rPr>
  </w:style>
  <w:style w:type="character" w:customStyle="1" w:styleId="CommentSubjectChar">
    <w:name w:val="Comment Subject Char"/>
    <w:basedOn w:val="CommentTextChar"/>
    <w:link w:val="CommentSubject"/>
    <w:uiPriority w:val="99"/>
    <w:semiHidden/>
    <w:rsid w:val="001D4D36"/>
    <w:rPr>
      <w:rFonts w:ascii="Times New Roman" w:eastAsia="Times New Roman" w:hAnsi="Times New Roman" w:cs="Times New Roman"/>
      <w:b/>
      <w:bCs/>
      <w:sz w:val="20"/>
      <w:szCs w:val="20"/>
    </w:rPr>
  </w:style>
  <w:style w:type="paragraph" w:styleId="Revision">
    <w:name w:val="Revision"/>
    <w:hidden/>
    <w:uiPriority w:val="99"/>
    <w:semiHidden/>
    <w:rsid w:val="00C94C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Gribbin</dc:creator>
  <cp:keywords/>
  <dc:description/>
  <cp:lastModifiedBy>Leah McCann</cp:lastModifiedBy>
  <cp:revision>6</cp:revision>
  <dcterms:created xsi:type="dcterms:W3CDTF">2020-12-11T15:51:00Z</dcterms:created>
  <dcterms:modified xsi:type="dcterms:W3CDTF">2021-01-04T13:46:00Z</dcterms:modified>
</cp:coreProperties>
</file>